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3E5A" w14:textId="6DBC7CB4" w:rsidR="00EA7148" w:rsidRPr="0009289B" w:rsidRDefault="0009289B">
      <w:r>
        <w:t xml:space="preserve">FORMATO </w:t>
      </w:r>
      <w:r w:rsidR="00EA7148" w:rsidRPr="0009289B">
        <w:t>UNIDADES</w:t>
      </w:r>
    </w:p>
    <w:p w14:paraId="036DE829" w14:textId="5E3215C9" w:rsidR="00EA7148" w:rsidRPr="0009289B" w:rsidRDefault="00EA7148">
      <w:r w:rsidRPr="0009289B">
        <w:t>Nombre de la unidad, con dos o tres bajadas a modo de punteo</w:t>
      </w:r>
    </w:p>
    <w:p w14:paraId="427AA7DF" w14:textId="2A5B5E76" w:rsidR="00EA7148" w:rsidRPr="0009289B" w:rsidRDefault="00EA7148">
      <w:r w:rsidRPr="0009289B">
        <w:t>Cada unidad se divide en cuatro semanas</w:t>
      </w:r>
    </w:p>
    <w:p w14:paraId="0E43A8B7" w14:textId="70FD8F3F" w:rsidR="00EA7148" w:rsidRPr="0009289B" w:rsidRDefault="00EA7148">
      <w:r w:rsidRPr="0009289B">
        <w:t>Cada semana tiene un</w:t>
      </w:r>
      <w:r w:rsidR="00BE38BD" w:rsidRPr="0009289B">
        <w:t xml:space="preserve"> tema (en un párrafo o dos o tres puntos) y actividades (lecturas, materiales audiovisuales, presentaciones, invitados, ejercicios)</w:t>
      </w:r>
    </w:p>
    <w:p w14:paraId="2BFDFE05" w14:textId="77777777" w:rsidR="00EA7148" w:rsidRPr="0009289B" w:rsidRDefault="00EA7148"/>
    <w:p w14:paraId="56009B8E" w14:textId="77777777" w:rsidR="006C3DA8" w:rsidRDefault="006C3DA8">
      <w:r>
        <w:t>DESCRIPCIÓN DEL CURSO</w:t>
      </w:r>
    </w:p>
    <w:p w14:paraId="27573FFE" w14:textId="77777777" w:rsidR="006C3DA8" w:rsidRDefault="006C3DA8"/>
    <w:p w14:paraId="66BC4EDD" w14:textId="705C7DE9" w:rsidR="005F58EF" w:rsidRPr="0009289B" w:rsidRDefault="00AC0023">
      <w:r w:rsidRPr="0009289B">
        <w:t>¿Cuál es la diferencia entre sexo y género? ¿Qué significa LGBTQIA+?</w:t>
      </w:r>
    </w:p>
    <w:p w14:paraId="10699E6D" w14:textId="3EEF7B49" w:rsidR="00AC0023" w:rsidRPr="0009289B" w:rsidRDefault="00AC0023"/>
    <w:p w14:paraId="0459887F" w14:textId="0D7CED45" w:rsidR="00AC0023" w:rsidRPr="0009289B" w:rsidRDefault="00AC0023">
      <w:r w:rsidRPr="0009289B">
        <w:t>Para ayudarte a contestar estas preguntas, este curso…</w:t>
      </w:r>
    </w:p>
    <w:p w14:paraId="0CA72A37" w14:textId="040B31A9" w:rsidR="00AC0023" w:rsidRPr="0009289B" w:rsidRDefault="00AC0023"/>
    <w:p w14:paraId="3C7CE448" w14:textId="6FAEFCF4" w:rsidR="00AC0023" w:rsidRPr="0009289B" w:rsidRDefault="00AC0023">
      <w:r w:rsidRPr="0009289B">
        <w:t xml:space="preserve">Usaremos una serie de conceptos y herramientas multidisciplinarios para revisar críticamente cómo los estereotipos y las expectativas de género le dan forma a nuestras experiencias en la cultura. </w:t>
      </w:r>
    </w:p>
    <w:p w14:paraId="6F8FFF25" w14:textId="023C12B3" w:rsidR="00AC0023" w:rsidRPr="0009289B" w:rsidRDefault="00AC0023"/>
    <w:p w14:paraId="55A61200" w14:textId="2759DF98" w:rsidR="00AC0023" w:rsidRPr="0009289B" w:rsidRDefault="00AC0023">
      <w:r w:rsidRPr="0009289B">
        <w:t>Este es un curso crucial para cualquier profesión</w:t>
      </w:r>
      <w:r w:rsidR="00D437DF" w:rsidRPr="0009289B">
        <w:t xml:space="preserve"> y para la comprensión del mundo que nos rodea. </w:t>
      </w:r>
    </w:p>
    <w:p w14:paraId="3DE39E5D" w14:textId="603F2EF3" w:rsidR="00D437DF" w:rsidRPr="0009289B" w:rsidRDefault="00D437DF"/>
    <w:p w14:paraId="72F8FFF5" w14:textId="3E5A631B" w:rsidR="00D437DF" w:rsidRPr="0009289B" w:rsidRDefault="00D437DF">
      <w:r w:rsidRPr="0009289B">
        <w:t xml:space="preserve">Aprenderemos conceptos clave que nos ayudarán a comprender e interpretar el mundo del que somos parte. </w:t>
      </w:r>
    </w:p>
    <w:p w14:paraId="2C98E3B1" w14:textId="0063D1D3" w:rsidR="00924BB9" w:rsidRPr="0009289B" w:rsidRDefault="00924BB9"/>
    <w:p w14:paraId="10753AEF" w14:textId="0D27561F" w:rsidR="00924BB9" w:rsidRPr="0009289B" w:rsidRDefault="00924BB9">
      <w:r w:rsidRPr="0009289B">
        <w:t xml:space="preserve">Recorrido rápido por los principales conceptos para una alfabetización. </w:t>
      </w:r>
    </w:p>
    <w:p w14:paraId="3EFF2733" w14:textId="5D8FA5B2" w:rsidR="00AC0023" w:rsidRPr="0009289B" w:rsidRDefault="00AC0023"/>
    <w:p w14:paraId="6AD47328" w14:textId="5547D7CB" w:rsidR="00AC0023" w:rsidRDefault="00AC0023">
      <w:r w:rsidRPr="0009289B">
        <w:t xml:space="preserve">Implicaciones </w:t>
      </w:r>
      <w:r w:rsidR="00D437DF" w:rsidRPr="0009289B">
        <w:t xml:space="preserve">y desafíos </w:t>
      </w:r>
      <w:r w:rsidRPr="0009289B">
        <w:t>para la escuela y la familia</w:t>
      </w:r>
    </w:p>
    <w:p w14:paraId="402E5F63" w14:textId="4E0E2E3C" w:rsidR="00851EA1" w:rsidRDefault="00851EA1"/>
    <w:p w14:paraId="28B67252" w14:textId="0FC803D9" w:rsidR="00851EA1" w:rsidRDefault="00851EA1" w:rsidP="00851EA1">
      <w:r>
        <w:t xml:space="preserve">Observar cómo las </w:t>
      </w:r>
      <w:r>
        <w:t>identidades, activismos y experiencias LGBTQ+</w:t>
      </w:r>
      <w:r>
        <w:t xml:space="preserve"> han ampliado las conversaciones acerca de los derechos humanos y civiles, la igualdad y la justicia. </w:t>
      </w:r>
    </w:p>
    <w:p w14:paraId="510C67B4" w14:textId="4A287E21" w:rsidR="00851EA1" w:rsidRDefault="00851EA1"/>
    <w:p w14:paraId="0E7B9B92" w14:textId="2C42AD73" w:rsidR="00DE6A4F" w:rsidRDefault="00DE6A4F">
      <w:r>
        <w:lastRenderedPageBreak/>
        <w:t xml:space="preserve">Hemos </w:t>
      </w:r>
      <w:proofErr w:type="spellStart"/>
      <w:r>
        <w:t>crreado</w:t>
      </w:r>
      <w:proofErr w:type="spellEnd"/>
      <w:r>
        <w:t xml:space="preserve"> este curso para cualquiera interesado en </w:t>
      </w:r>
      <w:r w:rsidR="00AD42A0">
        <w:t xml:space="preserve">conocer más de la identidades y experiencias LGBTQ+ . Ya sea para participar en la conversación política, para </w:t>
      </w:r>
      <w:r w:rsidR="00E0660D">
        <w:t xml:space="preserve">revisar sus propias experiencias y las de aquellos que les rodean, </w:t>
      </w:r>
      <w:r w:rsidR="00E0660D">
        <w:t xml:space="preserve">para </w:t>
      </w:r>
      <w:r w:rsidR="00E0660D">
        <w:t>promover</w:t>
      </w:r>
      <w:r w:rsidR="00E0660D">
        <w:t xml:space="preserve"> entornos más justos e igualitarios</w:t>
      </w:r>
      <w:r w:rsidR="00E0660D">
        <w:t xml:space="preserve">. En el mundo de la educación, la salud, la política, el trabajo. </w:t>
      </w:r>
    </w:p>
    <w:p w14:paraId="1504DF8F" w14:textId="77012F10" w:rsidR="00E0660D" w:rsidRDefault="00E0660D"/>
    <w:p w14:paraId="037768E9" w14:textId="37DA91B5" w:rsidR="00E0660D" w:rsidRDefault="00E0660D">
      <w:r>
        <w:t xml:space="preserve">Revisaremos nuestras propias experiencias, las formas en que reforzamos y resistimos estereotipos y mandatos de género. Tanto si apenas sabes del tema o has estado toda tu vida interesado en las temáticas LGBTQ, </w:t>
      </w:r>
      <w:r w:rsidR="00C05CDC">
        <w:t xml:space="preserve">este curso te invitará a reflexionar. </w:t>
      </w:r>
    </w:p>
    <w:p w14:paraId="5714A04C" w14:textId="4D5671C1" w:rsidR="00C05CDC" w:rsidRDefault="00C05CDC"/>
    <w:p w14:paraId="0856D368" w14:textId="2A39A7F6" w:rsidR="00C05CDC" w:rsidRDefault="00C05CDC">
      <w:r>
        <w:t xml:space="preserve">Personas y comunidades marginalizadas. </w:t>
      </w:r>
    </w:p>
    <w:p w14:paraId="0B297A7A" w14:textId="514C5E5B" w:rsidR="00C05CDC" w:rsidRDefault="00C05CDC"/>
    <w:p w14:paraId="79CCA032" w14:textId="2BD224CD" w:rsidR="00C05CDC" w:rsidRPr="0009289B" w:rsidRDefault="00C05CDC"/>
    <w:p w14:paraId="59A93F1E" w14:textId="4CE747A7" w:rsidR="0009289B" w:rsidRPr="0009289B" w:rsidRDefault="0009289B"/>
    <w:p w14:paraId="4412A0FC" w14:textId="77777777" w:rsidR="006C3DA8" w:rsidRPr="003D7EA4" w:rsidRDefault="006C3DA8" w:rsidP="006C3DA8">
      <w:pPr>
        <w:rPr>
          <w:b/>
          <w:bCs/>
          <w:color w:val="000000" w:themeColor="text1"/>
        </w:rPr>
      </w:pPr>
      <w:r w:rsidRPr="003D7EA4">
        <w:rPr>
          <w:b/>
          <w:bCs/>
          <w:color w:val="000000" w:themeColor="text1"/>
        </w:rPr>
        <w:t>DESCRIPCIÓN</w:t>
      </w:r>
    </w:p>
    <w:p w14:paraId="19B6A9E8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>Conocer los conceptos fundamentales vinculados a la sigla LGBTQ+, las disidencias sexuales y los feminismos</w:t>
      </w:r>
    </w:p>
    <w:p w14:paraId="0FA0F244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 xml:space="preserve">Familiarizarse con los principales debates y teorías feministas. </w:t>
      </w:r>
    </w:p>
    <w:p w14:paraId="2C7ACB09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 xml:space="preserve">Observar cómo se reproducen los estereotipos y mandatos de género en la escuela, la familia, los medios de comunicación, los documentos culturales y los objetos. </w:t>
      </w:r>
    </w:p>
    <w:p w14:paraId="7DCBD1D0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 xml:space="preserve">Reflexionar acerca de las consecuencias del sexismo y la discriminación a nivel intrapersonal, interpersonal y social. </w:t>
      </w:r>
    </w:p>
    <w:p w14:paraId="0F3D0596" w14:textId="77777777" w:rsidR="006C3DA8" w:rsidRPr="003D7EA4" w:rsidRDefault="006C3DA8" w:rsidP="006C3DA8">
      <w:pPr>
        <w:rPr>
          <w:color w:val="000000" w:themeColor="text1"/>
        </w:rPr>
      </w:pPr>
    </w:p>
    <w:p w14:paraId="330C0A0F" w14:textId="77777777" w:rsidR="006C3DA8" w:rsidRPr="003D7EA4" w:rsidRDefault="006C3DA8" w:rsidP="006C3DA8">
      <w:pPr>
        <w:rPr>
          <w:b/>
          <w:bCs/>
          <w:color w:val="000000" w:themeColor="text1"/>
        </w:rPr>
      </w:pPr>
      <w:r w:rsidRPr="003D7EA4">
        <w:rPr>
          <w:b/>
          <w:bCs/>
          <w:color w:val="000000" w:themeColor="text1"/>
        </w:rPr>
        <w:t>JUSTIFICACIÓN</w:t>
      </w:r>
    </w:p>
    <w:p w14:paraId="6FEAAE9F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 xml:space="preserve">Urgencia de acceder a un lenguaje común que será crecientemente influyente en la teoría política, la administración pública, la educación, la salud, las artes, los activismos y la crítica cultural. </w:t>
      </w:r>
    </w:p>
    <w:p w14:paraId="193A0D6A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 xml:space="preserve">Interés de la juventud. Demanda de una educación no sexista como bandera política central de los movimientos estudiantiles. </w:t>
      </w:r>
    </w:p>
    <w:p w14:paraId="63215487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lastRenderedPageBreak/>
        <w:t>Participación en el debate público, en un tiempo en el que tenemos un gobierno que se declara feminista. La posibilidad de una constitución feminista.</w:t>
      </w:r>
    </w:p>
    <w:p w14:paraId="10B4A1A7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 xml:space="preserve">Profesionales preparados para cumplir y promover las normas a las que la nueva ley de identidad de género obliga a todas las instituciones del Estado (de salud, de educación, registro civil, </w:t>
      </w:r>
      <w:proofErr w:type="spellStart"/>
      <w:r w:rsidRPr="003D7EA4">
        <w:rPr>
          <w:color w:val="000000" w:themeColor="text1"/>
        </w:rPr>
        <w:t>etc</w:t>
      </w:r>
      <w:proofErr w:type="spellEnd"/>
      <w:r w:rsidRPr="003D7EA4">
        <w:rPr>
          <w:color w:val="000000" w:themeColor="text1"/>
        </w:rPr>
        <w:t>).</w:t>
      </w:r>
    </w:p>
    <w:p w14:paraId="7CAA38A4" w14:textId="661A2CDB" w:rsidR="006C3DA8" w:rsidRDefault="00713786" w:rsidP="006C3DA8">
      <w:pPr>
        <w:rPr>
          <w:color w:val="000000" w:themeColor="text1"/>
        </w:rPr>
      </w:pPr>
      <w:r>
        <w:rPr>
          <w:color w:val="000000" w:themeColor="text1"/>
        </w:rPr>
        <w:t>Importancia de transformar las instituciones</w:t>
      </w:r>
    </w:p>
    <w:p w14:paraId="1537BC01" w14:textId="1634422A" w:rsidR="00DE6A4F" w:rsidRDefault="00DE6A4F" w:rsidP="006C3DA8">
      <w:pPr>
        <w:rPr>
          <w:color w:val="000000" w:themeColor="text1"/>
        </w:rPr>
      </w:pPr>
    </w:p>
    <w:p w14:paraId="6DDB09E4" w14:textId="1037AD91" w:rsidR="00DE6A4F" w:rsidRDefault="00DE6A4F" w:rsidP="006C3DA8">
      <w:pPr>
        <w:rPr>
          <w:color w:val="000000" w:themeColor="text1"/>
        </w:rPr>
      </w:pPr>
      <w:r>
        <w:rPr>
          <w:color w:val="000000" w:themeColor="text1"/>
        </w:rPr>
        <w:t>Desarrollar estrategias</w:t>
      </w:r>
    </w:p>
    <w:p w14:paraId="430A5AEF" w14:textId="297A0BEE" w:rsidR="00DE6A4F" w:rsidRPr="003D7EA4" w:rsidRDefault="00DE6A4F" w:rsidP="006C3DA8">
      <w:pPr>
        <w:rPr>
          <w:color w:val="000000" w:themeColor="text1"/>
        </w:rPr>
      </w:pPr>
      <w:r>
        <w:rPr>
          <w:color w:val="000000" w:themeColor="text1"/>
        </w:rPr>
        <w:t xml:space="preserve">Pensar entornos, instituciones, comunidades, familias feministas, justas, igualitarias, </w:t>
      </w:r>
    </w:p>
    <w:p w14:paraId="294BD587" w14:textId="77777777" w:rsidR="006C3DA8" w:rsidRPr="003D7EA4" w:rsidRDefault="006C3DA8" w:rsidP="006C3DA8">
      <w:pPr>
        <w:rPr>
          <w:color w:val="000000" w:themeColor="text1"/>
        </w:rPr>
      </w:pPr>
    </w:p>
    <w:p w14:paraId="5D4B6FE3" w14:textId="77777777" w:rsidR="006C3DA8" w:rsidRPr="003D7EA4" w:rsidRDefault="006C3DA8" w:rsidP="006C3DA8">
      <w:pPr>
        <w:rPr>
          <w:b/>
          <w:bCs/>
          <w:color w:val="000000" w:themeColor="text1"/>
        </w:rPr>
      </w:pPr>
      <w:r w:rsidRPr="003D7EA4">
        <w:rPr>
          <w:b/>
          <w:bCs/>
          <w:color w:val="000000" w:themeColor="text1"/>
        </w:rPr>
        <w:t>METODOLOGÍA</w:t>
      </w:r>
    </w:p>
    <w:p w14:paraId="32103B1F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>Clases expositivas acerca de cuestiones conceptuales y teóricas.</w:t>
      </w:r>
    </w:p>
    <w:p w14:paraId="33B8DE11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 xml:space="preserve">Lecturas de capítulos de los libros contenidos en la bibliografía. </w:t>
      </w:r>
    </w:p>
    <w:p w14:paraId="562C08CB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 xml:space="preserve">Presentaciones grupales acerca de temas contenidos en la bibliografía señalada. </w:t>
      </w:r>
    </w:p>
    <w:p w14:paraId="725A2CAF" w14:textId="77777777" w:rsidR="006C3DA8" w:rsidRPr="003D7EA4" w:rsidRDefault="006C3DA8" w:rsidP="006C3DA8">
      <w:pPr>
        <w:rPr>
          <w:color w:val="000000" w:themeColor="text1"/>
        </w:rPr>
      </w:pPr>
      <w:r w:rsidRPr="003D7EA4">
        <w:rPr>
          <w:color w:val="000000" w:themeColor="text1"/>
        </w:rPr>
        <w:t xml:space="preserve">Diálogos acerca de las lecturas, las observaciones sociales y las experiencias personales de los estudiantes. </w:t>
      </w:r>
    </w:p>
    <w:p w14:paraId="087126B8" w14:textId="77777777" w:rsidR="006C3DA8" w:rsidRPr="003D7EA4" w:rsidRDefault="006C3DA8" w:rsidP="006C3DA8">
      <w:pPr>
        <w:rPr>
          <w:color w:val="000000" w:themeColor="text1"/>
        </w:rPr>
      </w:pPr>
    </w:p>
    <w:p w14:paraId="77E71F1B" w14:textId="77777777" w:rsidR="006C3DA8" w:rsidRPr="003D7EA4" w:rsidRDefault="006C3DA8" w:rsidP="006C3DA8">
      <w:pPr>
        <w:rPr>
          <w:b/>
          <w:bCs/>
          <w:color w:val="000000" w:themeColor="text1"/>
        </w:rPr>
      </w:pPr>
      <w:r w:rsidRPr="003D7EA4">
        <w:rPr>
          <w:b/>
          <w:bCs/>
          <w:color w:val="000000" w:themeColor="text1"/>
        </w:rPr>
        <w:t>EVALUACIÓN</w:t>
      </w:r>
    </w:p>
    <w:p w14:paraId="78A14CD6" w14:textId="77777777" w:rsidR="006C3DA8" w:rsidRPr="003D7EA4" w:rsidRDefault="006C3DA8" w:rsidP="006C3DA8">
      <w:pPr>
        <w:pStyle w:val="Prrafodelista"/>
        <w:numPr>
          <w:ilvl w:val="0"/>
          <w:numId w:val="16"/>
        </w:numPr>
        <w:rPr>
          <w:color w:val="000000" w:themeColor="text1"/>
        </w:rPr>
      </w:pPr>
      <w:r w:rsidRPr="003D7EA4">
        <w:rPr>
          <w:color w:val="000000" w:themeColor="text1"/>
        </w:rPr>
        <w:t>Cuatro textos de dos páginas (ensayos, manifiestos o textos literarios). Uno por unidad.</w:t>
      </w:r>
    </w:p>
    <w:p w14:paraId="5F0D9BA9" w14:textId="77777777" w:rsidR="006C3DA8" w:rsidRPr="003D7EA4" w:rsidRDefault="006C3DA8" w:rsidP="006C3DA8">
      <w:pPr>
        <w:pStyle w:val="Prrafodelista"/>
        <w:numPr>
          <w:ilvl w:val="0"/>
          <w:numId w:val="16"/>
        </w:numPr>
        <w:rPr>
          <w:color w:val="000000" w:themeColor="text1"/>
        </w:rPr>
      </w:pPr>
      <w:r w:rsidRPr="003D7EA4">
        <w:rPr>
          <w:color w:val="000000" w:themeColor="text1"/>
        </w:rPr>
        <w:t>Un examen escrito final o ensayo de 15 páginas</w:t>
      </w:r>
    </w:p>
    <w:p w14:paraId="3B3E388B" w14:textId="5A402260" w:rsidR="006C3DA8" w:rsidRPr="006C3DA8" w:rsidRDefault="006C3DA8" w:rsidP="006C3DA8">
      <w:pPr>
        <w:pStyle w:val="Prrafodelista"/>
        <w:numPr>
          <w:ilvl w:val="0"/>
          <w:numId w:val="16"/>
        </w:numPr>
        <w:rPr>
          <w:color w:val="000000" w:themeColor="text1"/>
        </w:rPr>
      </w:pPr>
      <w:r w:rsidRPr="003D7EA4">
        <w:rPr>
          <w:color w:val="000000" w:themeColor="text1"/>
        </w:rPr>
        <w:t>Presentaciones grupales acera de los distintos tema</w:t>
      </w:r>
    </w:p>
    <w:p w14:paraId="2F3BC1E3" w14:textId="77777777" w:rsidR="0009289B" w:rsidRPr="0009289B" w:rsidRDefault="0009289B" w:rsidP="0009289B">
      <w:r w:rsidRPr="0009289B">
        <w:t>+++</w:t>
      </w:r>
    </w:p>
    <w:p w14:paraId="2289DE89" w14:textId="77777777" w:rsidR="0009289B" w:rsidRPr="0009289B" w:rsidRDefault="0009289B" w:rsidP="0009289B"/>
    <w:p w14:paraId="1E2AE2AC" w14:textId="77777777" w:rsidR="0009289B" w:rsidRPr="0009289B" w:rsidRDefault="0009289B" w:rsidP="0009289B">
      <w:r w:rsidRPr="0009289B">
        <w:t>INVITADAS</w:t>
      </w:r>
    </w:p>
    <w:p w14:paraId="6E469D19" w14:textId="77777777" w:rsidR="0009289B" w:rsidRPr="0009289B" w:rsidRDefault="0009289B" w:rsidP="0009289B"/>
    <w:p w14:paraId="2605C643" w14:textId="77777777" w:rsidR="0009289B" w:rsidRPr="0009289B" w:rsidRDefault="0009289B" w:rsidP="0009289B">
      <w:r w:rsidRPr="0009289B">
        <w:t xml:space="preserve">Sofía Devenir, </w:t>
      </w:r>
      <w:proofErr w:type="spellStart"/>
      <w:r w:rsidRPr="0009289B">
        <w:t>Shalistika</w:t>
      </w:r>
      <w:proofErr w:type="spellEnd"/>
      <w:r w:rsidRPr="0009289B">
        <w:t xml:space="preserve">, Juan Pablo Sutherland, Víctor Hugo Robles, Vicky Quevedo, Luna </w:t>
      </w:r>
      <w:proofErr w:type="spellStart"/>
      <w:r w:rsidRPr="0009289B">
        <w:t>Follegati</w:t>
      </w:r>
      <w:proofErr w:type="spellEnd"/>
      <w:r w:rsidRPr="0009289B">
        <w:t xml:space="preserve">, Claudia Rodríguez, Anastasia María Benavente, </w:t>
      </w:r>
      <w:proofErr w:type="spellStart"/>
      <w:r w:rsidRPr="0009289B">
        <w:t>Maraka</w:t>
      </w:r>
      <w:proofErr w:type="spellEnd"/>
      <w:r w:rsidRPr="0009289B">
        <w:t xml:space="preserve"> Bastarda, Jorge </w:t>
      </w:r>
      <w:proofErr w:type="spellStart"/>
      <w:r w:rsidRPr="0009289B">
        <w:t>Diaz</w:t>
      </w:r>
      <w:proofErr w:type="spellEnd"/>
      <w:r w:rsidRPr="0009289B">
        <w:t xml:space="preserve">, </w:t>
      </w:r>
      <w:proofErr w:type="spellStart"/>
      <w:r w:rsidRPr="0009289B">
        <w:t>Cristeva</w:t>
      </w:r>
      <w:proofErr w:type="spellEnd"/>
      <w:r w:rsidRPr="0009289B">
        <w:t xml:space="preserve"> Cabello, Karen </w:t>
      </w:r>
      <w:proofErr w:type="spellStart"/>
      <w:r w:rsidRPr="0009289B">
        <w:t>Atala</w:t>
      </w:r>
      <w:proofErr w:type="spellEnd"/>
      <w:r w:rsidRPr="0009289B">
        <w:t xml:space="preserve">, Alexia, </w:t>
      </w:r>
    </w:p>
    <w:p w14:paraId="4693CDAF" w14:textId="77777777" w:rsidR="0009289B" w:rsidRPr="0009289B" w:rsidRDefault="0009289B" w:rsidP="0009289B"/>
    <w:p w14:paraId="2F468825" w14:textId="77777777" w:rsidR="0009289B" w:rsidRPr="0009289B" w:rsidRDefault="0009289B" w:rsidP="0009289B"/>
    <w:p w14:paraId="5FB49EC4" w14:textId="3FE1B78D" w:rsidR="0009289B" w:rsidRPr="0009289B" w:rsidRDefault="0009289B"/>
    <w:p w14:paraId="514B7A55" w14:textId="57A0EE1D" w:rsidR="0009289B" w:rsidRPr="0009289B" w:rsidRDefault="0009289B"/>
    <w:p w14:paraId="53DBA334" w14:textId="2C10E579" w:rsidR="0009289B" w:rsidRPr="0009289B" w:rsidRDefault="0009289B"/>
    <w:p w14:paraId="1F4015CC" w14:textId="7890E77B" w:rsidR="0009289B" w:rsidRPr="0009289B" w:rsidRDefault="0009289B"/>
    <w:p w14:paraId="6A0D589C" w14:textId="1D0D4D7D" w:rsidR="0009289B" w:rsidRPr="0009289B" w:rsidRDefault="0009289B"/>
    <w:p w14:paraId="22626EB5" w14:textId="353DD55E" w:rsidR="0009289B" w:rsidRPr="0009289B" w:rsidRDefault="0009289B"/>
    <w:p w14:paraId="202F5928" w14:textId="537C1D7C" w:rsidR="0009289B" w:rsidRPr="0009289B" w:rsidRDefault="0009289B"/>
    <w:p w14:paraId="5B840299" w14:textId="72649EA4" w:rsidR="0009289B" w:rsidRPr="0009289B" w:rsidRDefault="0009289B"/>
    <w:p w14:paraId="1926EB79" w14:textId="05243809" w:rsidR="0009289B" w:rsidRPr="0009289B" w:rsidRDefault="0009289B"/>
    <w:p w14:paraId="598651CA" w14:textId="10FC85C8" w:rsidR="0009289B" w:rsidRPr="0009289B" w:rsidRDefault="0009289B"/>
    <w:p w14:paraId="42A50380" w14:textId="4F842808" w:rsidR="0009289B" w:rsidRPr="0009289B" w:rsidRDefault="0009289B"/>
    <w:p w14:paraId="1C008F47" w14:textId="5C855E7F" w:rsidR="0009289B" w:rsidRPr="0009289B" w:rsidRDefault="0009289B"/>
    <w:p w14:paraId="038727D3" w14:textId="730F7C87" w:rsidR="0009289B" w:rsidRPr="0009289B" w:rsidRDefault="0009289B"/>
    <w:p w14:paraId="34292DB2" w14:textId="2ACAD9CF" w:rsidR="0009289B" w:rsidRPr="0009289B" w:rsidRDefault="0009289B"/>
    <w:p w14:paraId="4312B35D" w14:textId="3F77D678" w:rsidR="0009289B" w:rsidRPr="0009289B" w:rsidRDefault="0009289B"/>
    <w:p w14:paraId="736B91B5" w14:textId="00C1BDFA" w:rsidR="0009289B" w:rsidRPr="0009289B" w:rsidRDefault="0009289B"/>
    <w:p w14:paraId="23A1BE9E" w14:textId="0F1A7FFB" w:rsidR="0009289B" w:rsidRPr="0009289B" w:rsidRDefault="0009289B"/>
    <w:p w14:paraId="06AC713A" w14:textId="20808046" w:rsidR="0009289B" w:rsidRPr="0009289B" w:rsidRDefault="0009289B"/>
    <w:p w14:paraId="7CC5B01E" w14:textId="47025750" w:rsidR="0009289B" w:rsidRPr="0009289B" w:rsidRDefault="0009289B"/>
    <w:p w14:paraId="0326E4FE" w14:textId="77777777" w:rsidR="00287CEC" w:rsidRPr="0009289B" w:rsidRDefault="00287CEC">
      <w:pPr>
        <w:rPr>
          <w:b/>
          <w:bCs/>
        </w:rPr>
      </w:pPr>
    </w:p>
    <w:p w14:paraId="5E9C4296" w14:textId="0748469F" w:rsidR="00D437DF" w:rsidRDefault="00905676" w:rsidP="006C331B">
      <w:pPr>
        <w:pStyle w:val="Prrafodelista"/>
        <w:numPr>
          <w:ilvl w:val="0"/>
          <w:numId w:val="1"/>
        </w:numPr>
        <w:rPr>
          <w:b/>
          <w:bCs/>
          <w:sz w:val="32"/>
          <w:szCs w:val="28"/>
        </w:rPr>
      </w:pPr>
      <w:r w:rsidRPr="0009289B">
        <w:rPr>
          <w:b/>
          <w:bCs/>
          <w:sz w:val="32"/>
          <w:szCs w:val="28"/>
        </w:rPr>
        <w:t>CONCEPTOS BÁSICOS: LGBTQ+, DIVERSIDAD Y DISIDENCIAS SEXUALES</w:t>
      </w:r>
    </w:p>
    <w:p w14:paraId="7AC9EA5F" w14:textId="155E8C2E" w:rsidR="00851EA1" w:rsidRDefault="00851EA1" w:rsidP="00851EA1">
      <w:pPr>
        <w:rPr>
          <w:b/>
          <w:bCs/>
          <w:sz w:val="32"/>
          <w:szCs w:val="28"/>
        </w:rPr>
      </w:pPr>
    </w:p>
    <w:p w14:paraId="67346F77" w14:textId="61A50F41" w:rsidR="00851EA1" w:rsidRDefault="00851EA1" w:rsidP="00851EA1">
      <w:pPr>
        <w:rPr>
          <w:b/>
          <w:bCs/>
          <w:sz w:val="32"/>
          <w:szCs w:val="28"/>
        </w:rPr>
      </w:pPr>
    </w:p>
    <w:p w14:paraId="14472774" w14:textId="5FFD6E22" w:rsidR="00851EA1" w:rsidRDefault="00851EA1" w:rsidP="00851EA1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Esta unidad provee de una visión panorámica de los conceptos y definiciones del arcoíris LGBTQ+. </w:t>
      </w:r>
    </w:p>
    <w:p w14:paraId="3B30BD20" w14:textId="77777777" w:rsidR="00AB48B7" w:rsidRPr="0009289B" w:rsidRDefault="00AB48B7"/>
    <w:p w14:paraId="48EF862A" w14:textId="1298E0F7" w:rsidR="00FA1685" w:rsidRDefault="00FA1685" w:rsidP="00C177B2">
      <w:pPr>
        <w:pStyle w:val="Prrafodelista"/>
        <w:numPr>
          <w:ilvl w:val="0"/>
          <w:numId w:val="17"/>
        </w:numPr>
      </w:pPr>
      <w:r w:rsidRPr="0009289B">
        <w:lastRenderedPageBreak/>
        <w:t>Conceptos y definiciones</w:t>
      </w:r>
      <w:r w:rsidR="00E943E6" w:rsidRPr="0009289B">
        <w:t xml:space="preserve"> del arcoíris LGBTQ+</w:t>
      </w:r>
    </w:p>
    <w:p w14:paraId="0DFB1483" w14:textId="6E7A1E24" w:rsidR="00D2215D" w:rsidRDefault="00D2215D" w:rsidP="00C177B2">
      <w:pPr>
        <w:pStyle w:val="Prrafodelista"/>
        <w:numPr>
          <w:ilvl w:val="0"/>
          <w:numId w:val="17"/>
        </w:numPr>
      </w:pPr>
      <w:r>
        <w:t xml:space="preserve"> </w:t>
      </w:r>
      <w:r w:rsidRPr="0009289B">
        <w:t>Categorías de identidad: posicion</w:t>
      </w:r>
      <w:r>
        <w:t>amientos</w:t>
      </w:r>
      <w:r w:rsidRPr="0009289B">
        <w:t xml:space="preserve"> estratégic</w:t>
      </w:r>
      <w:r>
        <w:t>o</w:t>
      </w:r>
      <w:r w:rsidRPr="0009289B">
        <w:t>s y fijación de la identidad</w:t>
      </w:r>
    </w:p>
    <w:p w14:paraId="2CE27B4E" w14:textId="61262A40" w:rsidR="004B4E5F" w:rsidRPr="0009289B" w:rsidRDefault="004B4E5F" w:rsidP="00C177B2">
      <w:pPr>
        <w:pStyle w:val="Prrafodelista"/>
        <w:numPr>
          <w:ilvl w:val="0"/>
          <w:numId w:val="17"/>
        </w:numPr>
      </w:pPr>
      <w:r>
        <w:t>Variaciones locales de términos e identidades</w:t>
      </w:r>
    </w:p>
    <w:p w14:paraId="4F02F9B3" w14:textId="3DA74928" w:rsidR="00FA1685" w:rsidRPr="0009289B" w:rsidRDefault="00FA1685" w:rsidP="00C177B2">
      <w:pPr>
        <w:pStyle w:val="Prrafodelista"/>
        <w:numPr>
          <w:ilvl w:val="0"/>
          <w:numId w:val="17"/>
        </w:numPr>
      </w:pPr>
      <w:r w:rsidRPr="0009289B">
        <w:t>Lo que estas experiencias tienen en común y lo que las diferencia</w:t>
      </w:r>
    </w:p>
    <w:p w14:paraId="5DD38F74" w14:textId="1D532A05" w:rsidR="00FA1685" w:rsidRPr="0009289B" w:rsidRDefault="00FA1685" w:rsidP="00C177B2">
      <w:pPr>
        <w:pStyle w:val="Prrafodelista"/>
        <w:numPr>
          <w:ilvl w:val="0"/>
          <w:numId w:val="17"/>
        </w:numPr>
      </w:pPr>
      <w:r w:rsidRPr="0009289B">
        <w:t xml:space="preserve">Jerarquías dentro de estas identidades, </w:t>
      </w:r>
      <w:r w:rsidR="00E943E6" w:rsidRPr="0009289B">
        <w:t xml:space="preserve">inclusión </w:t>
      </w:r>
      <w:r w:rsidRPr="0009289B">
        <w:t>y marginalidad</w:t>
      </w:r>
    </w:p>
    <w:p w14:paraId="3E84555F" w14:textId="04E6DF62" w:rsidR="00100832" w:rsidRPr="0009289B" w:rsidRDefault="00F1501B" w:rsidP="00C177B2">
      <w:pPr>
        <w:pStyle w:val="Prrafodelista"/>
        <w:numPr>
          <w:ilvl w:val="0"/>
          <w:numId w:val="17"/>
        </w:numPr>
      </w:pPr>
      <w:r w:rsidRPr="0009289B">
        <w:t>Revisión de c</w:t>
      </w:r>
      <w:r w:rsidR="00100832" w:rsidRPr="0009289B">
        <w:t>asos de activismo LGBTQ+ en Chile</w:t>
      </w:r>
    </w:p>
    <w:p w14:paraId="281464CE" w14:textId="708F7A81" w:rsidR="00F1501B" w:rsidRPr="0009289B" w:rsidRDefault="00F1501B" w:rsidP="00C177B2">
      <w:pPr>
        <w:pStyle w:val="Prrafodelista"/>
        <w:numPr>
          <w:ilvl w:val="0"/>
          <w:numId w:val="17"/>
        </w:numPr>
      </w:pPr>
      <w:r w:rsidRPr="0009289B">
        <w:t>Revisión de casos de activismo disidente en Chile</w:t>
      </w:r>
    </w:p>
    <w:p w14:paraId="22F063E6" w14:textId="77777777" w:rsidR="00F1501B" w:rsidRPr="0009289B" w:rsidRDefault="00F1501B" w:rsidP="00C177B2">
      <w:pPr>
        <w:pStyle w:val="Prrafodelista"/>
        <w:numPr>
          <w:ilvl w:val="0"/>
          <w:numId w:val="17"/>
        </w:numPr>
      </w:pPr>
      <w:r w:rsidRPr="0009289B">
        <w:t>Diferencias entre diversidad sexual y disidencias sexuales</w:t>
      </w:r>
    </w:p>
    <w:p w14:paraId="7B3533EF" w14:textId="48D337E1" w:rsidR="00F1501B" w:rsidRPr="0009289B" w:rsidRDefault="00F1501B" w:rsidP="00C177B2">
      <w:pPr>
        <w:pStyle w:val="Prrafodelista"/>
        <w:numPr>
          <w:ilvl w:val="0"/>
          <w:numId w:val="17"/>
        </w:numPr>
      </w:pPr>
      <w:r w:rsidRPr="0009289B">
        <w:t>Revisión crítica del concepto de diversidad</w:t>
      </w:r>
    </w:p>
    <w:p w14:paraId="4C610919" w14:textId="32224A37" w:rsidR="00F1501B" w:rsidRPr="0009289B" w:rsidRDefault="000A7BB4" w:rsidP="00C177B2">
      <w:pPr>
        <w:pStyle w:val="Prrafodelista"/>
        <w:numPr>
          <w:ilvl w:val="0"/>
          <w:numId w:val="17"/>
        </w:numPr>
      </w:pPr>
      <w:r w:rsidRPr="0009289B">
        <w:t>Crítica a</w:t>
      </w:r>
      <w:r w:rsidR="00F1501B" w:rsidRPr="0009289B">
        <w:t>l concepto de orgullo y el símbolo del arcoíris</w:t>
      </w:r>
    </w:p>
    <w:p w14:paraId="0CE42936" w14:textId="77777777" w:rsidR="00961751" w:rsidRPr="0009289B" w:rsidRDefault="00961751" w:rsidP="00100832"/>
    <w:p w14:paraId="7323B9F5" w14:textId="3D729CEA" w:rsidR="00B63E8A" w:rsidRPr="00033D3E" w:rsidRDefault="00B63E8A" w:rsidP="00100832">
      <w:pPr>
        <w:rPr>
          <w:b/>
          <w:bCs/>
        </w:rPr>
      </w:pPr>
      <w:r w:rsidRPr="0009289B">
        <w:rPr>
          <w:b/>
          <w:bCs/>
        </w:rPr>
        <w:t>ACTIVIDADES</w:t>
      </w:r>
    </w:p>
    <w:p w14:paraId="73DC27FB" w14:textId="4AE657BC" w:rsidR="00924BB9" w:rsidRPr="0009289B" w:rsidRDefault="00924BB9" w:rsidP="00D1325F">
      <w:pPr>
        <w:pStyle w:val="Prrafodelista"/>
        <w:numPr>
          <w:ilvl w:val="0"/>
          <w:numId w:val="18"/>
        </w:numPr>
      </w:pPr>
      <w:r w:rsidRPr="0009289B">
        <w:t>Debate sobre las etiquetas</w:t>
      </w:r>
      <w:r w:rsidR="006C331B" w:rsidRPr="0009289B">
        <w:t xml:space="preserve"> / </w:t>
      </w:r>
    </w:p>
    <w:p w14:paraId="4344BF31" w14:textId="2EE3DD8C" w:rsidR="00F1501B" w:rsidRPr="0009289B" w:rsidRDefault="00F1501B" w:rsidP="00D1325F">
      <w:pPr>
        <w:pStyle w:val="Prrafodelista"/>
        <w:numPr>
          <w:ilvl w:val="0"/>
          <w:numId w:val="18"/>
        </w:numPr>
      </w:pPr>
      <w:r w:rsidRPr="0009289B">
        <w:t>Juego de las categorías</w:t>
      </w:r>
      <w:r w:rsidR="000A7BB4" w:rsidRPr="0009289B">
        <w:t>, ¿Qué eres tú?</w:t>
      </w:r>
    </w:p>
    <w:p w14:paraId="271CAEA9" w14:textId="77777777" w:rsidR="000A7BB4" w:rsidRPr="0009289B" w:rsidRDefault="000A7BB4" w:rsidP="00100832"/>
    <w:p w14:paraId="6936EE0F" w14:textId="30DD3413" w:rsidR="00D274E2" w:rsidRPr="0009289B" w:rsidRDefault="00D274E2" w:rsidP="00D274E2">
      <w:pPr>
        <w:rPr>
          <w:b/>
          <w:bCs/>
        </w:rPr>
      </w:pPr>
      <w:r w:rsidRPr="0009289B">
        <w:rPr>
          <w:b/>
          <w:bCs/>
        </w:rPr>
        <w:t>LECTURAS</w:t>
      </w:r>
    </w:p>
    <w:p w14:paraId="7B57A0BE" w14:textId="77777777" w:rsidR="00D274E2" w:rsidRPr="0009289B" w:rsidRDefault="00D274E2" w:rsidP="00D1325F">
      <w:pPr>
        <w:pStyle w:val="Prrafodelista"/>
        <w:numPr>
          <w:ilvl w:val="0"/>
          <w:numId w:val="19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rFonts w:eastAsia="Times New Roman"/>
          <w:color w:val="000000" w:themeColor="text1"/>
          <w:szCs w:val="24"/>
          <w:lang w:eastAsia="es-ES_tradnl"/>
        </w:rPr>
        <w:t xml:space="preserve">Robles, </w:t>
      </w:r>
      <w:proofErr w:type="spellStart"/>
      <w:r w:rsidRPr="0009289B">
        <w:rPr>
          <w:rFonts w:eastAsia="Times New Roman"/>
          <w:color w:val="000000" w:themeColor="text1"/>
          <w:szCs w:val="24"/>
          <w:lang w:eastAsia="es-ES_tradnl"/>
        </w:rPr>
        <w:t>Victor</w:t>
      </w:r>
      <w:proofErr w:type="spellEnd"/>
      <w:r w:rsidRPr="0009289B">
        <w:rPr>
          <w:rFonts w:eastAsia="Times New Roman"/>
          <w:color w:val="000000" w:themeColor="text1"/>
          <w:szCs w:val="24"/>
          <w:lang w:eastAsia="es-ES_tradnl"/>
        </w:rPr>
        <w:t xml:space="preserve"> Hugo. (2008). </w:t>
      </w:r>
      <w:r w:rsidRPr="0009289B">
        <w:rPr>
          <w:rFonts w:eastAsia="Times New Roman"/>
          <w:i/>
          <w:iCs/>
          <w:color w:val="000000" w:themeColor="text1"/>
          <w:szCs w:val="24"/>
          <w:lang w:eastAsia="es-ES_tradnl"/>
        </w:rPr>
        <w:t>Bandera hueca. Historia del movimiento homosexual en Chile</w:t>
      </w:r>
      <w:r w:rsidRPr="0009289B">
        <w:rPr>
          <w:rFonts w:eastAsia="Times New Roman"/>
          <w:color w:val="000000" w:themeColor="text1"/>
          <w:szCs w:val="24"/>
          <w:lang w:eastAsia="es-ES_tradnl"/>
        </w:rPr>
        <w:t>. Santiago: Editorial Cuarto Propio. (Unidad 1)</w:t>
      </w:r>
    </w:p>
    <w:p w14:paraId="394AB73D" w14:textId="77777777" w:rsidR="00D274E2" w:rsidRPr="0009289B" w:rsidRDefault="00D274E2" w:rsidP="00D1325F">
      <w:pPr>
        <w:pStyle w:val="Prrafodelista"/>
        <w:numPr>
          <w:ilvl w:val="0"/>
          <w:numId w:val="19"/>
        </w:numPr>
        <w:rPr>
          <w:rFonts w:eastAsia="Times New Roman"/>
          <w:color w:val="000000" w:themeColor="text1"/>
          <w:szCs w:val="24"/>
          <w:lang w:eastAsia="es-ES_tradnl"/>
        </w:rPr>
      </w:pPr>
      <w:proofErr w:type="spellStart"/>
      <w:r w:rsidRPr="0009289B">
        <w:rPr>
          <w:color w:val="000000" w:themeColor="text1"/>
        </w:rPr>
        <w:t>Lemebel</w:t>
      </w:r>
      <w:proofErr w:type="spellEnd"/>
      <w:r w:rsidRPr="0009289B">
        <w:rPr>
          <w:color w:val="000000" w:themeColor="text1"/>
        </w:rPr>
        <w:t xml:space="preserve">, Pedro. (2013). </w:t>
      </w:r>
      <w:r w:rsidRPr="0009289B">
        <w:rPr>
          <w:i/>
          <w:iCs/>
          <w:color w:val="000000" w:themeColor="text1"/>
        </w:rPr>
        <w:t>Poco hombre. Crónicas escogidas</w:t>
      </w:r>
      <w:r w:rsidRPr="0009289B">
        <w:rPr>
          <w:color w:val="000000" w:themeColor="text1"/>
        </w:rPr>
        <w:t xml:space="preserve">. Santiago: Universidad Diego Portales. </w:t>
      </w:r>
      <w:r w:rsidRPr="0009289B">
        <w:rPr>
          <w:rFonts w:eastAsia="Times New Roman"/>
          <w:color w:val="000000" w:themeColor="text1"/>
          <w:szCs w:val="24"/>
          <w:lang w:eastAsia="es-ES_tradnl"/>
        </w:rPr>
        <w:t>(Unidad 1)</w:t>
      </w:r>
    </w:p>
    <w:p w14:paraId="5F9793CE" w14:textId="77777777" w:rsidR="00D274E2" w:rsidRPr="0009289B" w:rsidRDefault="00D274E2"/>
    <w:p w14:paraId="199C15F7" w14:textId="18CDF92F" w:rsidR="00905676" w:rsidRPr="0009289B" w:rsidRDefault="00905676" w:rsidP="00905676">
      <w:pPr>
        <w:rPr>
          <w:b/>
          <w:bCs/>
        </w:rPr>
      </w:pPr>
      <w:r w:rsidRPr="0009289B">
        <w:rPr>
          <w:b/>
          <w:bCs/>
        </w:rPr>
        <w:t xml:space="preserve">OTROS </w:t>
      </w:r>
      <w:r w:rsidR="00B63E8A" w:rsidRPr="0009289B">
        <w:rPr>
          <w:b/>
          <w:bCs/>
        </w:rPr>
        <w:t>MATERIALES</w:t>
      </w:r>
    </w:p>
    <w:p w14:paraId="5934AE2D" w14:textId="77777777" w:rsidR="00905676" w:rsidRPr="0009289B" w:rsidRDefault="00EA7C2F" w:rsidP="00D1325F">
      <w:pPr>
        <w:pStyle w:val="Prrafodelista"/>
        <w:numPr>
          <w:ilvl w:val="0"/>
          <w:numId w:val="20"/>
        </w:numPr>
      </w:pPr>
      <w:r w:rsidRPr="0009289B">
        <w:t xml:space="preserve">Material audiovisual: </w:t>
      </w:r>
      <w:r w:rsidR="003F0BB0" w:rsidRPr="0009289B">
        <w:t>Travesía travesti</w:t>
      </w:r>
    </w:p>
    <w:p w14:paraId="5ED233B8" w14:textId="70FA8D54" w:rsidR="003F0BB0" w:rsidRDefault="003F0BB0" w:rsidP="00D1325F">
      <w:pPr>
        <w:pStyle w:val="Prrafodelista"/>
        <w:numPr>
          <w:ilvl w:val="0"/>
          <w:numId w:val="20"/>
        </w:numPr>
      </w:pPr>
      <w:r w:rsidRPr="0009289B">
        <w:t>Las indetectables</w:t>
      </w:r>
    </w:p>
    <w:p w14:paraId="570CC4ED" w14:textId="77777777" w:rsidR="00033D3E" w:rsidRPr="0009289B" w:rsidRDefault="00033D3E" w:rsidP="00033D3E"/>
    <w:p w14:paraId="2BD9E2E3" w14:textId="3DFF0F38" w:rsidR="00100832" w:rsidRPr="0009289B" w:rsidRDefault="00905676" w:rsidP="006C331B">
      <w:pPr>
        <w:pStyle w:val="Prrafodelista"/>
        <w:numPr>
          <w:ilvl w:val="0"/>
          <w:numId w:val="1"/>
        </w:numPr>
        <w:rPr>
          <w:b/>
          <w:bCs/>
          <w:sz w:val="32"/>
          <w:szCs w:val="28"/>
        </w:rPr>
      </w:pPr>
      <w:r w:rsidRPr="0009289B">
        <w:rPr>
          <w:b/>
          <w:bCs/>
          <w:sz w:val="32"/>
          <w:szCs w:val="28"/>
        </w:rPr>
        <w:t>LA IDENTIDAD DE GÉNERO Y LAS EXPERIENCIAS TRANS</w:t>
      </w:r>
    </w:p>
    <w:p w14:paraId="1D101C88" w14:textId="27991954" w:rsidR="00905676" w:rsidRDefault="00905676"/>
    <w:p w14:paraId="376D84AE" w14:textId="25AE7CEF" w:rsidR="00912FEF" w:rsidRDefault="00912FEF">
      <w:r>
        <w:t xml:space="preserve">Examinar críticamente la presunción de que existen dos sexos opuestos, mutuamente excluyentes, cada uno con una suma de características rígidas biológicas, psicológicas y </w:t>
      </w:r>
      <w:r>
        <w:lastRenderedPageBreak/>
        <w:t xml:space="preserve">sociales. </w:t>
      </w:r>
      <w:r w:rsidR="004D5520">
        <w:t xml:space="preserve">Conocer experiencias trans e intersexuales y observar de qué manera estas invitan a una revisión crítica de nuestras nociones acerca del sexo y el género. Conocer la Ley de identidad de género vigente en Chile y las normativas que rigen los sistemas de salud y educación. </w:t>
      </w:r>
    </w:p>
    <w:p w14:paraId="5C13B2A8" w14:textId="7AB9CBEB" w:rsidR="00912FEF" w:rsidRDefault="00912FEF"/>
    <w:p w14:paraId="44D0DDFF" w14:textId="77777777" w:rsidR="00912FEF" w:rsidRPr="0009289B" w:rsidRDefault="00912FEF"/>
    <w:p w14:paraId="72DCEED4" w14:textId="550ADEBF" w:rsidR="00C27C42" w:rsidRPr="0009289B" w:rsidRDefault="00EA7F9C" w:rsidP="00D1325F">
      <w:pPr>
        <w:pStyle w:val="Prrafodelista"/>
        <w:numPr>
          <w:ilvl w:val="0"/>
          <w:numId w:val="21"/>
        </w:numPr>
      </w:pPr>
      <w:r w:rsidRPr="0009289B">
        <w:t>Concepto de género, esencialismo y constructivismo</w:t>
      </w:r>
    </w:p>
    <w:p w14:paraId="132F5A70" w14:textId="2BAC31C4" w:rsidR="00C27C42" w:rsidRDefault="00005539" w:rsidP="00D1325F">
      <w:pPr>
        <w:pStyle w:val="Prrafodelista"/>
        <w:numPr>
          <w:ilvl w:val="0"/>
          <w:numId w:val="21"/>
        </w:numPr>
      </w:pPr>
      <w:r w:rsidRPr="0009289B">
        <w:t>¿Qué es la</w:t>
      </w:r>
      <w:r w:rsidR="00C27C42" w:rsidRPr="0009289B">
        <w:t xml:space="preserve"> identidad</w:t>
      </w:r>
      <w:r w:rsidRPr="0009289B">
        <w:t>?</w:t>
      </w:r>
    </w:p>
    <w:p w14:paraId="07FDE5E7" w14:textId="2027AAFA" w:rsidR="00E62555" w:rsidRDefault="00E62555" w:rsidP="00D1325F">
      <w:pPr>
        <w:pStyle w:val="Prrafodelista"/>
        <w:numPr>
          <w:ilvl w:val="0"/>
          <w:numId w:val="21"/>
        </w:numPr>
      </w:pPr>
      <w:r>
        <w:t>¿Qué es</w:t>
      </w:r>
      <w:r w:rsidR="00A67855">
        <w:t xml:space="preserve"> ser mujer? ¿Qué es ser hombre? ¿Se nace mujer o se llega a serlo?  </w:t>
      </w:r>
    </w:p>
    <w:p w14:paraId="2CD70B05" w14:textId="16B7FF5D" w:rsidR="004B4E5F" w:rsidRPr="0009289B" w:rsidRDefault="004B4E5F" w:rsidP="00D1325F">
      <w:pPr>
        <w:pStyle w:val="Prrafodelista"/>
        <w:numPr>
          <w:ilvl w:val="0"/>
          <w:numId w:val="21"/>
        </w:numPr>
      </w:pPr>
      <w:r>
        <w:t>La ficción del binarismo de género</w:t>
      </w:r>
    </w:p>
    <w:p w14:paraId="0AF2DDA3" w14:textId="68CBAC11" w:rsidR="00BE3B05" w:rsidRPr="0009289B" w:rsidRDefault="00C27C42" w:rsidP="00D1325F">
      <w:pPr>
        <w:pStyle w:val="Prrafodelista"/>
        <w:numPr>
          <w:ilvl w:val="0"/>
          <w:numId w:val="21"/>
        </w:numPr>
      </w:pPr>
      <w:r w:rsidRPr="0009289B">
        <w:t>Dimensiones de la identidad de género (sexo subjetivo, expresión de género, sexo biológico y orientación sexual)</w:t>
      </w:r>
    </w:p>
    <w:p w14:paraId="22979B03" w14:textId="1B2255B7" w:rsidR="009D3056" w:rsidRDefault="009D3056" w:rsidP="00D1325F">
      <w:pPr>
        <w:pStyle w:val="Prrafodelista"/>
        <w:numPr>
          <w:ilvl w:val="0"/>
          <w:numId w:val="21"/>
        </w:numPr>
      </w:pPr>
      <w:r>
        <w:t>Identidades trans a través de la historia y en distintas culturas</w:t>
      </w:r>
    </w:p>
    <w:p w14:paraId="0F3F02D5" w14:textId="5EC3F6C2" w:rsidR="009D3056" w:rsidRDefault="00D0076C" w:rsidP="00D1325F">
      <w:pPr>
        <w:pStyle w:val="Prrafodelista"/>
        <w:numPr>
          <w:ilvl w:val="0"/>
          <w:numId w:val="21"/>
        </w:numPr>
      </w:pPr>
      <w:r>
        <w:t>Identidades no binarias</w:t>
      </w:r>
    </w:p>
    <w:p w14:paraId="1EDE5C73" w14:textId="6B07DDD4" w:rsidR="001B3441" w:rsidRPr="0009289B" w:rsidRDefault="001B3441" w:rsidP="00D1325F">
      <w:pPr>
        <w:pStyle w:val="Prrafodelista"/>
        <w:numPr>
          <w:ilvl w:val="0"/>
          <w:numId w:val="21"/>
        </w:numPr>
      </w:pPr>
      <w:r>
        <w:t xml:space="preserve">Un vistazo a la teoría </w:t>
      </w:r>
      <w:proofErr w:type="spellStart"/>
      <w:r>
        <w:t>queer</w:t>
      </w:r>
      <w:proofErr w:type="spellEnd"/>
    </w:p>
    <w:p w14:paraId="0BEF8B0F" w14:textId="0BF7FB66" w:rsidR="00C27C42" w:rsidRDefault="00BE3B05" w:rsidP="00D1325F">
      <w:pPr>
        <w:pStyle w:val="Prrafodelista"/>
        <w:numPr>
          <w:ilvl w:val="0"/>
          <w:numId w:val="21"/>
        </w:numPr>
      </w:pPr>
      <w:r w:rsidRPr="0009289B">
        <w:t>Revisión crítica del concepto de normalidad</w:t>
      </w:r>
    </w:p>
    <w:p w14:paraId="5B0FEE11" w14:textId="2F682830" w:rsidR="00D0076C" w:rsidRDefault="00D0076C" w:rsidP="00D1325F">
      <w:pPr>
        <w:pStyle w:val="Prrafodelista"/>
        <w:numPr>
          <w:ilvl w:val="0"/>
          <w:numId w:val="21"/>
        </w:numPr>
      </w:pPr>
      <w:r w:rsidRPr="0009289B">
        <w:t>Infancias trans</w:t>
      </w:r>
    </w:p>
    <w:p w14:paraId="49DA8471" w14:textId="3EED9BD1" w:rsidR="00A209CF" w:rsidRPr="0009289B" w:rsidRDefault="00A209CF" w:rsidP="00D1325F">
      <w:pPr>
        <w:pStyle w:val="Prrafodelista"/>
        <w:numPr>
          <w:ilvl w:val="0"/>
          <w:numId w:val="21"/>
        </w:numPr>
      </w:pPr>
      <w:r>
        <w:t>Transición de género</w:t>
      </w:r>
    </w:p>
    <w:p w14:paraId="43742DDA" w14:textId="3C7F81F5" w:rsidR="00D0076C" w:rsidRDefault="00D0076C" w:rsidP="00D1325F">
      <w:pPr>
        <w:pStyle w:val="Prrafodelista"/>
        <w:numPr>
          <w:ilvl w:val="0"/>
          <w:numId w:val="21"/>
        </w:numPr>
      </w:pPr>
      <w:r w:rsidRPr="0009289B">
        <w:t>Patologización y categorías diagnósticas</w:t>
      </w:r>
    </w:p>
    <w:p w14:paraId="02A97677" w14:textId="00ED6069" w:rsidR="00A209CF" w:rsidRDefault="00A209CF" w:rsidP="00D1325F">
      <w:pPr>
        <w:pStyle w:val="Prrafodelista"/>
        <w:numPr>
          <w:ilvl w:val="0"/>
          <w:numId w:val="21"/>
        </w:numPr>
      </w:pPr>
      <w:r>
        <w:t>Tecnologías de la transexualidad</w:t>
      </w:r>
    </w:p>
    <w:p w14:paraId="4E24F609" w14:textId="1197326B" w:rsidR="00C05CDC" w:rsidRDefault="00C05CDC" w:rsidP="00D1325F">
      <w:pPr>
        <w:pStyle w:val="Prrafodelista"/>
        <w:numPr>
          <w:ilvl w:val="0"/>
          <w:numId w:val="21"/>
        </w:numPr>
      </w:pPr>
      <w:r>
        <w:t xml:space="preserve">El asunto de los pronombres. </w:t>
      </w:r>
    </w:p>
    <w:p w14:paraId="7075EEA9" w14:textId="259A9244" w:rsidR="00E51B1B" w:rsidRPr="0009289B" w:rsidRDefault="00E51B1B" w:rsidP="00D1325F">
      <w:pPr>
        <w:pStyle w:val="Prrafodelista"/>
        <w:numPr>
          <w:ilvl w:val="0"/>
          <w:numId w:val="21"/>
        </w:numPr>
      </w:pPr>
      <w:r>
        <w:t>Personas trans y deporte profesional</w:t>
      </w:r>
    </w:p>
    <w:p w14:paraId="124329BB" w14:textId="58234ED9" w:rsidR="008279E6" w:rsidRDefault="008279E6" w:rsidP="00D1325F">
      <w:pPr>
        <w:pStyle w:val="Prrafodelista"/>
        <w:numPr>
          <w:ilvl w:val="0"/>
          <w:numId w:val="21"/>
        </w:numPr>
      </w:pPr>
      <w:r w:rsidRPr="0009289B">
        <w:t>Ley de identidad de género y normativas vigentes</w:t>
      </w:r>
      <w:r w:rsidR="00963426">
        <w:t xml:space="preserve"> en Chile</w:t>
      </w:r>
    </w:p>
    <w:p w14:paraId="2C569F4D" w14:textId="77777777" w:rsidR="00D0076C" w:rsidRPr="0009289B" w:rsidRDefault="00D0076C" w:rsidP="00D0076C">
      <w:pPr>
        <w:pStyle w:val="Prrafodelista"/>
      </w:pPr>
    </w:p>
    <w:p w14:paraId="60EE9BDB" w14:textId="77777777" w:rsidR="00905676" w:rsidRPr="0009289B" w:rsidRDefault="00905676"/>
    <w:p w14:paraId="5D28C2AC" w14:textId="415199EF" w:rsidR="00CD60CF" w:rsidRPr="0009289B" w:rsidRDefault="00CD60CF">
      <w:pPr>
        <w:rPr>
          <w:b/>
          <w:bCs/>
        </w:rPr>
      </w:pPr>
      <w:r w:rsidRPr="0009289B">
        <w:rPr>
          <w:b/>
          <w:bCs/>
        </w:rPr>
        <w:t>ACTIVIDADES</w:t>
      </w:r>
    </w:p>
    <w:p w14:paraId="63A006F6" w14:textId="2F6A5F2D" w:rsidR="0009289B" w:rsidRDefault="006E01E4" w:rsidP="00D1325F">
      <w:pPr>
        <w:pStyle w:val="Prrafodelista"/>
        <w:numPr>
          <w:ilvl w:val="0"/>
          <w:numId w:val="22"/>
        </w:numPr>
      </w:pPr>
      <w:r>
        <w:t xml:space="preserve">Debate: </w:t>
      </w:r>
      <w:r w:rsidR="00CA2054">
        <w:t>medicalización de menores trans</w:t>
      </w:r>
    </w:p>
    <w:p w14:paraId="1ED2035D" w14:textId="23DDDB7A" w:rsidR="00D0076C" w:rsidRPr="0009289B" w:rsidRDefault="00D0076C" w:rsidP="00D1325F">
      <w:pPr>
        <w:pStyle w:val="Prrafodelista"/>
        <w:numPr>
          <w:ilvl w:val="0"/>
          <w:numId w:val="22"/>
        </w:numPr>
      </w:pPr>
      <w:r>
        <w:t xml:space="preserve">Debate: </w:t>
      </w:r>
      <w:proofErr w:type="spellStart"/>
      <w:r>
        <w:t>Queer</w:t>
      </w:r>
      <w:proofErr w:type="spellEnd"/>
      <w:r>
        <w:t xml:space="preserve"> versus trans</w:t>
      </w:r>
    </w:p>
    <w:p w14:paraId="345F266B" w14:textId="77777777" w:rsidR="0009289B" w:rsidRPr="0009289B" w:rsidRDefault="0009289B"/>
    <w:p w14:paraId="5E26E494" w14:textId="728B2F1A" w:rsidR="00D274E2" w:rsidRPr="0009289B" w:rsidRDefault="00D274E2">
      <w:pPr>
        <w:rPr>
          <w:b/>
          <w:bCs/>
        </w:rPr>
      </w:pPr>
      <w:r w:rsidRPr="0009289B">
        <w:rPr>
          <w:b/>
          <w:bCs/>
        </w:rPr>
        <w:t>LECTURAS</w:t>
      </w:r>
    </w:p>
    <w:p w14:paraId="72CD0E12" w14:textId="1A607259" w:rsidR="00D274E2" w:rsidRPr="0009289B" w:rsidRDefault="00D274E2" w:rsidP="00D1325F">
      <w:pPr>
        <w:pStyle w:val="Prrafodelista"/>
        <w:numPr>
          <w:ilvl w:val="0"/>
          <w:numId w:val="23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color w:val="000000" w:themeColor="text1"/>
        </w:rPr>
        <w:lastRenderedPageBreak/>
        <w:t xml:space="preserve">De </w:t>
      </w:r>
      <w:proofErr w:type="spellStart"/>
      <w:r w:rsidRPr="0009289B">
        <w:rPr>
          <w:color w:val="000000" w:themeColor="text1"/>
        </w:rPr>
        <w:t>Beauvoir</w:t>
      </w:r>
      <w:proofErr w:type="spellEnd"/>
      <w:r w:rsidRPr="0009289B">
        <w:rPr>
          <w:color w:val="000000" w:themeColor="text1"/>
        </w:rPr>
        <w:t xml:space="preserve">, Simone. (2000). </w:t>
      </w:r>
      <w:r w:rsidRPr="0009289B">
        <w:rPr>
          <w:i/>
          <w:iCs/>
          <w:color w:val="000000" w:themeColor="text1"/>
        </w:rPr>
        <w:t>El segundo sexo</w:t>
      </w:r>
      <w:r w:rsidRPr="0009289B">
        <w:rPr>
          <w:color w:val="000000" w:themeColor="text1"/>
        </w:rPr>
        <w:t xml:space="preserve">. Madrid: Cátedra. </w:t>
      </w:r>
    </w:p>
    <w:p w14:paraId="05BBBDA8" w14:textId="77777777" w:rsidR="00905676" w:rsidRPr="0009289B" w:rsidRDefault="00905676" w:rsidP="00D1325F">
      <w:pPr>
        <w:pStyle w:val="Prrafodelista"/>
        <w:numPr>
          <w:ilvl w:val="0"/>
          <w:numId w:val="23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color w:val="000000" w:themeColor="text1"/>
        </w:rPr>
        <w:t xml:space="preserve">Butler, Judith (2006). </w:t>
      </w:r>
      <w:r w:rsidRPr="0009289B">
        <w:rPr>
          <w:i/>
          <w:iCs/>
          <w:color w:val="000000" w:themeColor="text1"/>
        </w:rPr>
        <w:t>Deshacer el género</w:t>
      </w:r>
      <w:r w:rsidRPr="0009289B">
        <w:rPr>
          <w:color w:val="000000" w:themeColor="text1"/>
        </w:rPr>
        <w:t xml:space="preserve">. Barcelona: Editorial Paidós. </w:t>
      </w:r>
      <w:r w:rsidRPr="0009289B">
        <w:rPr>
          <w:rFonts w:eastAsia="Times New Roman"/>
          <w:color w:val="000000" w:themeColor="text1"/>
          <w:szCs w:val="24"/>
          <w:lang w:eastAsia="es-ES_tradnl"/>
        </w:rPr>
        <w:t>(Unidad 2)</w:t>
      </w:r>
    </w:p>
    <w:p w14:paraId="68863051" w14:textId="77777777" w:rsidR="00905676" w:rsidRPr="0009289B" w:rsidRDefault="00905676" w:rsidP="00D1325F">
      <w:pPr>
        <w:pStyle w:val="Prrafodelista"/>
        <w:numPr>
          <w:ilvl w:val="0"/>
          <w:numId w:val="23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rFonts w:eastAsia="Times New Roman"/>
          <w:color w:val="000000" w:themeColor="text1"/>
          <w:szCs w:val="24"/>
          <w:lang w:eastAsia="es-ES_tradnl"/>
        </w:rPr>
        <w:t xml:space="preserve">Cabral, Mauro. Pensar la intersexualidad. </w:t>
      </w:r>
      <w:r w:rsidRPr="0009289B">
        <w:rPr>
          <w:rFonts w:eastAsia="Times New Roman"/>
          <w:i/>
          <w:iCs/>
          <w:color w:val="000000" w:themeColor="text1"/>
          <w:szCs w:val="24"/>
          <w:lang w:eastAsia="es-ES_tradnl"/>
        </w:rPr>
        <w:t>Revista alternativas Nº45</w:t>
      </w:r>
      <w:r w:rsidRPr="0009289B">
        <w:rPr>
          <w:rFonts w:eastAsia="Times New Roman"/>
          <w:color w:val="000000" w:themeColor="text1"/>
          <w:szCs w:val="24"/>
          <w:lang w:eastAsia="es-ES_tradnl"/>
        </w:rPr>
        <w:t>, pp. 169-176. Ciudad de Guatemala. (Unidad 2)</w:t>
      </w:r>
    </w:p>
    <w:p w14:paraId="71A08661" w14:textId="6633D0BC" w:rsidR="009D1E12" w:rsidRPr="00CA2054" w:rsidRDefault="00905676" w:rsidP="00D1325F">
      <w:pPr>
        <w:pStyle w:val="Prrafodelista"/>
        <w:numPr>
          <w:ilvl w:val="0"/>
          <w:numId w:val="23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t>P</w:t>
      </w:r>
      <w:r w:rsidR="009D1E12" w:rsidRPr="0009289B">
        <w:t>oder judicial de Chile</w:t>
      </w:r>
      <w:r w:rsidRPr="0009289B">
        <w:t xml:space="preserve"> (2018) </w:t>
      </w:r>
      <w:r w:rsidRPr="0009289B">
        <w:rPr>
          <w:i/>
          <w:iCs/>
        </w:rPr>
        <w:t>Guía a la Ley de identidad de género</w:t>
      </w:r>
      <w:r w:rsidRPr="0009289B">
        <w:t xml:space="preserve">. </w:t>
      </w:r>
    </w:p>
    <w:p w14:paraId="6CDBB7ED" w14:textId="051A1746" w:rsidR="00CA2054" w:rsidRPr="000B2ADD" w:rsidRDefault="00CA2054" w:rsidP="00D1325F">
      <w:pPr>
        <w:pStyle w:val="Prrafodelista"/>
        <w:numPr>
          <w:ilvl w:val="0"/>
          <w:numId w:val="23"/>
        </w:numPr>
        <w:rPr>
          <w:rFonts w:eastAsia="Times New Roman"/>
          <w:color w:val="000000" w:themeColor="text1"/>
          <w:szCs w:val="24"/>
          <w:lang w:eastAsia="es-ES_tradnl"/>
        </w:rPr>
      </w:pPr>
      <w:r>
        <w:t xml:space="preserve">Superintendencia de Educación de Chile (2021) </w:t>
      </w:r>
      <w:r>
        <w:t>Circular 812</w:t>
      </w:r>
      <w:r w:rsidR="00E62555">
        <w:t>.</w:t>
      </w:r>
    </w:p>
    <w:p w14:paraId="48DC6D9F" w14:textId="1DCEB07E" w:rsidR="000B2ADD" w:rsidRPr="00A209CF" w:rsidRDefault="000B2ADD" w:rsidP="00D1325F">
      <w:pPr>
        <w:pStyle w:val="Prrafodelista"/>
        <w:numPr>
          <w:ilvl w:val="0"/>
          <w:numId w:val="23"/>
        </w:numPr>
        <w:rPr>
          <w:rFonts w:eastAsia="Times New Roman"/>
          <w:color w:val="000000" w:themeColor="text1"/>
          <w:szCs w:val="24"/>
          <w:lang w:eastAsia="es-ES_tradnl"/>
        </w:rPr>
      </w:pPr>
      <w:r>
        <w:t>Ministerio de Salud de Chile</w:t>
      </w:r>
      <w:r w:rsidR="00E62555">
        <w:t>.</w:t>
      </w:r>
      <w:r>
        <w:t xml:space="preserve"> </w:t>
      </w:r>
      <w:r w:rsidR="00E62555">
        <w:t>(2012). Circular 21.</w:t>
      </w:r>
    </w:p>
    <w:p w14:paraId="1D559955" w14:textId="3FB08EB6" w:rsidR="00A209CF" w:rsidRPr="0009289B" w:rsidRDefault="00963426" w:rsidP="00D1325F">
      <w:pPr>
        <w:pStyle w:val="Prrafodelista"/>
        <w:numPr>
          <w:ilvl w:val="0"/>
          <w:numId w:val="23"/>
        </w:numPr>
        <w:rPr>
          <w:rFonts w:eastAsia="Times New Roman"/>
          <w:color w:val="000000" w:themeColor="text1"/>
          <w:szCs w:val="24"/>
          <w:lang w:eastAsia="es-ES_tradnl"/>
        </w:rPr>
      </w:pPr>
      <w:r>
        <w:t xml:space="preserve">Preciado, Paul. (2008) </w:t>
      </w:r>
      <w:r w:rsidRPr="00963426">
        <w:rPr>
          <w:i/>
          <w:iCs/>
        </w:rPr>
        <w:t xml:space="preserve">Testo </w:t>
      </w:r>
      <w:proofErr w:type="spellStart"/>
      <w:r w:rsidRPr="00963426">
        <w:rPr>
          <w:i/>
          <w:iCs/>
        </w:rPr>
        <w:t>Yonki</w:t>
      </w:r>
      <w:proofErr w:type="spellEnd"/>
      <w:r w:rsidRPr="00963426">
        <w:rPr>
          <w:i/>
          <w:iCs/>
        </w:rPr>
        <w:t xml:space="preserve">. Sexo, drogas y </w:t>
      </w:r>
      <w:proofErr w:type="spellStart"/>
      <w:r w:rsidRPr="00963426">
        <w:rPr>
          <w:i/>
          <w:iCs/>
        </w:rPr>
        <w:t>biopolítica</w:t>
      </w:r>
      <w:proofErr w:type="spellEnd"/>
      <w:r>
        <w:t xml:space="preserve">. Madrid: Espasa Calpe. </w:t>
      </w:r>
    </w:p>
    <w:p w14:paraId="6ECE737E" w14:textId="01319367" w:rsidR="00A97A60" w:rsidRPr="0009289B" w:rsidRDefault="00A97A60" w:rsidP="009633C7"/>
    <w:p w14:paraId="5097CAC9" w14:textId="609AEB02" w:rsidR="00905676" w:rsidRPr="0009289B" w:rsidRDefault="00905676" w:rsidP="00A97A60">
      <w:pPr>
        <w:rPr>
          <w:b/>
          <w:bCs/>
        </w:rPr>
      </w:pPr>
      <w:r w:rsidRPr="0009289B">
        <w:rPr>
          <w:b/>
          <w:bCs/>
        </w:rPr>
        <w:t xml:space="preserve">OTROS </w:t>
      </w:r>
      <w:r w:rsidR="00A97A60" w:rsidRPr="0009289B">
        <w:rPr>
          <w:b/>
          <w:bCs/>
        </w:rPr>
        <w:t>MATERIAL</w:t>
      </w:r>
      <w:r w:rsidRPr="0009289B">
        <w:rPr>
          <w:b/>
          <w:bCs/>
        </w:rPr>
        <w:t>ES</w:t>
      </w:r>
    </w:p>
    <w:p w14:paraId="56D75AD8" w14:textId="26C69713" w:rsidR="00A97A60" w:rsidRPr="0009289B" w:rsidRDefault="00A97A60" w:rsidP="00ED3E2E">
      <w:pPr>
        <w:pStyle w:val="Prrafodelista"/>
        <w:numPr>
          <w:ilvl w:val="0"/>
          <w:numId w:val="24"/>
        </w:numPr>
      </w:pPr>
      <w:r w:rsidRPr="0009289B">
        <w:t xml:space="preserve">Material audiovisual: </w:t>
      </w:r>
      <w:proofErr w:type="spellStart"/>
      <w:r w:rsidRPr="0009289B">
        <w:t>Contrapoints</w:t>
      </w:r>
      <w:proofErr w:type="spellEnd"/>
      <w:r w:rsidRPr="0009289B">
        <w:t xml:space="preserve">: Are </w:t>
      </w:r>
      <w:proofErr w:type="spellStart"/>
      <w:r w:rsidRPr="0009289B">
        <w:t>traps</w:t>
      </w:r>
      <w:proofErr w:type="spellEnd"/>
      <w:r w:rsidRPr="0009289B">
        <w:t xml:space="preserve"> gay? / J.K. </w:t>
      </w:r>
      <w:proofErr w:type="spellStart"/>
      <w:r w:rsidRPr="0009289B">
        <w:t>Rowlings</w:t>
      </w:r>
      <w:proofErr w:type="spellEnd"/>
      <w:r w:rsidR="001B3441">
        <w:t xml:space="preserve"> / </w:t>
      </w:r>
      <w:proofErr w:type="spellStart"/>
      <w:r w:rsidR="001B3441">
        <w:t>Gender</w:t>
      </w:r>
      <w:proofErr w:type="spellEnd"/>
      <w:r w:rsidR="001B3441">
        <w:t xml:space="preserve"> </w:t>
      </w:r>
      <w:proofErr w:type="spellStart"/>
      <w:r w:rsidR="001B3441">
        <w:t>critical</w:t>
      </w:r>
      <w:proofErr w:type="spellEnd"/>
    </w:p>
    <w:p w14:paraId="1EC4E810" w14:textId="42FA2BDE" w:rsidR="00A97A60" w:rsidRPr="0009289B" w:rsidRDefault="00A97A60" w:rsidP="00ED3E2E">
      <w:pPr>
        <w:pStyle w:val="Prrafodelista"/>
        <w:numPr>
          <w:ilvl w:val="0"/>
          <w:numId w:val="24"/>
        </w:numPr>
      </w:pPr>
      <w:r w:rsidRPr="0009289B">
        <w:t xml:space="preserve">Material </w:t>
      </w:r>
      <w:proofErr w:type="spellStart"/>
      <w:r w:rsidRPr="0009289B">
        <w:t>Audivisual</w:t>
      </w:r>
      <w:proofErr w:type="spellEnd"/>
      <w:r w:rsidRPr="0009289B">
        <w:t xml:space="preserve">: </w:t>
      </w:r>
      <w:proofErr w:type="spellStart"/>
      <w:r w:rsidRPr="0009289B">
        <w:t>Philosophy</w:t>
      </w:r>
      <w:proofErr w:type="spellEnd"/>
      <w:r w:rsidRPr="0009289B">
        <w:t xml:space="preserve"> </w:t>
      </w:r>
      <w:proofErr w:type="spellStart"/>
      <w:r w:rsidRPr="0009289B">
        <w:t>Tube</w:t>
      </w:r>
      <w:proofErr w:type="spellEnd"/>
      <w:r w:rsidRPr="0009289B">
        <w:t xml:space="preserve">: Social </w:t>
      </w:r>
      <w:proofErr w:type="spellStart"/>
      <w:r w:rsidRPr="0009289B">
        <w:t>Constructs</w:t>
      </w:r>
      <w:proofErr w:type="spellEnd"/>
      <w:r w:rsidR="001B3441">
        <w:t xml:space="preserve"> / </w:t>
      </w:r>
      <w:proofErr w:type="spellStart"/>
      <w:r w:rsidR="001B3441">
        <w:t>Queer</w:t>
      </w:r>
      <w:proofErr w:type="spellEnd"/>
    </w:p>
    <w:p w14:paraId="03076E41" w14:textId="495AD34B" w:rsidR="00A97A60" w:rsidRPr="0009289B" w:rsidRDefault="00A97A60" w:rsidP="00ED3E2E">
      <w:pPr>
        <w:pStyle w:val="Prrafodelista"/>
        <w:numPr>
          <w:ilvl w:val="0"/>
          <w:numId w:val="24"/>
        </w:numPr>
      </w:pPr>
      <w:r w:rsidRPr="0009289B">
        <w:t xml:space="preserve">Material audiovisual: </w:t>
      </w:r>
      <w:proofErr w:type="spellStart"/>
      <w:r w:rsidRPr="0009289B">
        <w:t>Disclosure</w:t>
      </w:r>
      <w:proofErr w:type="spellEnd"/>
      <w:r w:rsidRPr="0009289B">
        <w:t xml:space="preserve">. </w:t>
      </w:r>
      <w:r w:rsidR="00E62555">
        <w:t xml:space="preserve">(Netflix, 2020). </w:t>
      </w:r>
    </w:p>
    <w:p w14:paraId="6BA9AC3A" w14:textId="3D308798" w:rsidR="001C66A8" w:rsidRDefault="001C66A8" w:rsidP="00ED3E2E">
      <w:pPr>
        <w:pStyle w:val="Prrafodelista"/>
        <w:numPr>
          <w:ilvl w:val="0"/>
          <w:numId w:val="24"/>
        </w:numPr>
      </w:pPr>
      <w:r w:rsidRPr="0009289B">
        <w:t xml:space="preserve">Material audiovisual. Charla TED: </w:t>
      </w:r>
      <w:r w:rsidRPr="00C613AC">
        <w:rPr>
          <w:i/>
          <w:iCs/>
        </w:rPr>
        <w:t xml:space="preserve">Cómo ayudo a los adolescentes trans a convertirse en </w:t>
      </w:r>
      <w:r w:rsidR="00CD60CF" w:rsidRPr="00C613AC">
        <w:rPr>
          <w:i/>
          <w:iCs/>
        </w:rPr>
        <w:t>quienes quieren ser</w:t>
      </w:r>
      <w:r w:rsidR="00CD60CF" w:rsidRPr="0009289B">
        <w:t xml:space="preserve"> de Norman </w:t>
      </w:r>
      <w:proofErr w:type="spellStart"/>
      <w:r w:rsidR="00CD60CF" w:rsidRPr="0009289B">
        <w:t>Spack</w:t>
      </w:r>
      <w:proofErr w:type="spellEnd"/>
    </w:p>
    <w:p w14:paraId="09CEA1CC" w14:textId="27D60DB2" w:rsidR="00C05CDC" w:rsidRDefault="00C05CDC" w:rsidP="00ED3E2E">
      <w:pPr>
        <w:pStyle w:val="Prrafodelista"/>
        <w:numPr>
          <w:ilvl w:val="0"/>
          <w:numId w:val="24"/>
        </w:numPr>
      </w:pPr>
      <w:r>
        <w:t>Material audiovisual: Charla TED</w:t>
      </w:r>
      <w:r w:rsidR="00C613AC">
        <w:t xml:space="preserve">: </w:t>
      </w:r>
      <w:r w:rsidR="00C613AC" w:rsidRPr="00C613AC">
        <w:rPr>
          <w:i/>
          <w:iCs/>
        </w:rPr>
        <w:t>Cómo escuchar (y hablar) a las personas transgénero</w:t>
      </w:r>
      <w:r w:rsidR="00C613AC">
        <w:t xml:space="preserve"> de Jackson </w:t>
      </w:r>
      <w:proofErr w:type="spellStart"/>
      <w:r w:rsidR="00C613AC">
        <w:t>Bird</w:t>
      </w:r>
      <w:proofErr w:type="spellEnd"/>
      <w:r w:rsidR="00C613AC">
        <w:t xml:space="preserve">. </w:t>
      </w:r>
    </w:p>
    <w:p w14:paraId="1B36EDCF" w14:textId="3F89B737" w:rsidR="00E62555" w:rsidRDefault="00E62555" w:rsidP="00E62555"/>
    <w:p w14:paraId="21469418" w14:textId="77777777" w:rsidR="00E62555" w:rsidRPr="0009289B" w:rsidRDefault="00E62555" w:rsidP="00E62555"/>
    <w:p w14:paraId="28FADF95" w14:textId="2D6CD59A" w:rsidR="00036922" w:rsidRPr="0009289B" w:rsidRDefault="00905676" w:rsidP="006C331B">
      <w:pPr>
        <w:pStyle w:val="Prrafodelista"/>
        <w:numPr>
          <w:ilvl w:val="0"/>
          <w:numId w:val="1"/>
        </w:numPr>
        <w:rPr>
          <w:b/>
          <w:bCs/>
          <w:sz w:val="32"/>
          <w:szCs w:val="28"/>
        </w:rPr>
      </w:pPr>
      <w:r w:rsidRPr="0009289B">
        <w:rPr>
          <w:b/>
          <w:bCs/>
          <w:sz w:val="32"/>
          <w:szCs w:val="28"/>
        </w:rPr>
        <w:t>EL GÉNERO COMO ALECCIONAMIENTO</w:t>
      </w:r>
    </w:p>
    <w:p w14:paraId="2FF4FF85" w14:textId="77777777" w:rsidR="00DD30B0" w:rsidRPr="0009289B" w:rsidRDefault="00DD30B0" w:rsidP="00106874"/>
    <w:p w14:paraId="42F52AE6" w14:textId="34CCCD84" w:rsidR="00280574" w:rsidRPr="0009289B" w:rsidRDefault="00106874" w:rsidP="00ED3E2E">
      <w:pPr>
        <w:pStyle w:val="Prrafodelista"/>
        <w:numPr>
          <w:ilvl w:val="0"/>
          <w:numId w:val="25"/>
        </w:numPr>
      </w:pPr>
      <w:r w:rsidRPr="0009289B">
        <w:t>Introducción a los conceptos de binarismo de géner</w:t>
      </w:r>
      <w:r w:rsidR="00EA7F9C" w:rsidRPr="0009289B">
        <w:t xml:space="preserve">o y </w:t>
      </w:r>
      <w:r w:rsidRPr="0009289B">
        <w:t xml:space="preserve">sexismo oposicional </w:t>
      </w:r>
    </w:p>
    <w:p w14:paraId="4FFC9F47" w14:textId="11385FE4" w:rsidR="00280574" w:rsidRPr="0009289B" w:rsidRDefault="00AB48B7" w:rsidP="00ED3E2E">
      <w:pPr>
        <w:pStyle w:val="Prrafodelista"/>
        <w:numPr>
          <w:ilvl w:val="0"/>
          <w:numId w:val="25"/>
        </w:numPr>
      </w:pPr>
      <w:r w:rsidRPr="0009289B">
        <w:t>E</w:t>
      </w:r>
      <w:r w:rsidR="00106874" w:rsidRPr="0009289B">
        <w:t>stereotipos y e</w:t>
      </w:r>
      <w:r w:rsidR="00280574" w:rsidRPr="0009289B">
        <w:t>xpectativas de género</w:t>
      </w:r>
    </w:p>
    <w:p w14:paraId="2581F9B3" w14:textId="37C07C42" w:rsidR="00106874" w:rsidRPr="0009289B" w:rsidRDefault="00AB48B7" w:rsidP="00ED3E2E">
      <w:pPr>
        <w:pStyle w:val="Prrafodelista"/>
        <w:numPr>
          <w:ilvl w:val="0"/>
          <w:numId w:val="25"/>
        </w:numPr>
      </w:pPr>
      <w:r w:rsidRPr="0009289B">
        <w:t>Roles</w:t>
      </w:r>
      <w:r w:rsidR="00106874" w:rsidRPr="0009289B">
        <w:t xml:space="preserve"> de género </w:t>
      </w:r>
      <w:r w:rsidR="006C331B" w:rsidRPr="0009289B">
        <w:t>y la subordinación de lo femenino</w:t>
      </w:r>
    </w:p>
    <w:p w14:paraId="1C256FA3" w14:textId="11E38909" w:rsidR="000A7BB4" w:rsidRPr="0009289B" w:rsidRDefault="000A7BB4" w:rsidP="00ED3E2E">
      <w:pPr>
        <w:pStyle w:val="Prrafodelista"/>
        <w:numPr>
          <w:ilvl w:val="0"/>
          <w:numId w:val="25"/>
        </w:numPr>
      </w:pPr>
      <w:r w:rsidRPr="0009289B">
        <w:t>El fracaso de la feminidad y la masculinidad</w:t>
      </w:r>
    </w:p>
    <w:p w14:paraId="083DD47C" w14:textId="2A2B8FAE" w:rsidR="00817832" w:rsidRDefault="00106874" w:rsidP="00ED3E2E">
      <w:pPr>
        <w:pStyle w:val="Prrafodelista"/>
        <w:numPr>
          <w:ilvl w:val="0"/>
          <w:numId w:val="25"/>
        </w:numPr>
      </w:pPr>
      <w:r w:rsidRPr="0009289B">
        <w:t>La escuela como fábrica de heterosexuales</w:t>
      </w:r>
      <w:r w:rsidR="00EA7F9C" w:rsidRPr="0009289B">
        <w:t xml:space="preserve"> </w:t>
      </w:r>
    </w:p>
    <w:p w14:paraId="6433C7C5" w14:textId="4BA90D18" w:rsidR="00EA573B" w:rsidRDefault="00A209CF" w:rsidP="00ED3E2E">
      <w:pPr>
        <w:pStyle w:val="Prrafodelista"/>
        <w:numPr>
          <w:ilvl w:val="0"/>
          <w:numId w:val="25"/>
        </w:numPr>
      </w:pPr>
      <w:r>
        <w:t>Tr</w:t>
      </w:r>
      <w:r w:rsidR="00EA573B">
        <w:t xml:space="preserve">ansgresiones </w:t>
      </w:r>
      <w:r>
        <w:t xml:space="preserve">a las normas </w:t>
      </w:r>
      <w:r w:rsidR="00EA573B">
        <w:t>de género</w:t>
      </w:r>
      <w:r>
        <w:t xml:space="preserve"> y estrategias de resistencia</w:t>
      </w:r>
    </w:p>
    <w:p w14:paraId="110AF42A" w14:textId="706CE65F" w:rsidR="00817832" w:rsidRDefault="006E01E4" w:rsidP="00ED3E2E">
      <w:pPr>
        <w:pStyle w:val="Prrafodelista"/>
        <w:numPr>
          <w:ilvl w:val="0"/>
          <w:numId w:val="25"/>
        </w:numPr>
      </w:pPr>
      <w:r>
        <w:t>Discriminación</w:t>
      </w:r>
      <w:r w:rsidR="00EA573B">
        <w:t xml:space="preserve"> y </w:t>
      </w:r>
      <w:r>
        <w:t>c</w:t>
      </w:r>
      <w:r w:rsidR="00817832" w:rsidRPr="0009289B">
        <w:t>astigo a la diferencia</w:t>
      </w:r>
    </w:p>
    <w:p w14:paraId="76B2BD1C" w14:textId="465E8DDA" w:rsidR="00E110E7" w:rsidRDefault="00E110E7" w:rsidP="00ED3E2E">
      <w:pPr>
        <w:pStyle w:val="Prrafodelista"/>
        <w:numPr>
          <w:ilvl w:val="0"/>
          <w:numId w:val="25"/>
        </w:numPr>
      </w:pPr>
      <w:r w:rsidRPr="0009289B">
        <w:t>Inclusión en la institución versus transformación de la institución</w:t>
      </w:r>
    </w:p>
    <w:p w14:paraId="3474B844" w14:textId="77803017" w:rsidR="00EA573B" w:rsidRPr="0009289B" w:rsidRDefault="00EA573B" w:rsidP="00EA573B">
      <w:pPr>
        <w:pStyle w:val="Prrafodelista"/>
      </w:pPr>
    </w:p>
    <w:p w14:paraId="24DB13A7" w14:textId="77777777" w:rsidR="00F60FC3" w:rsidRPr="0009289B" w:rsidRDefault="00F60FC3" w:rsidP="00036922"/>
    <w:p w14:paraId="3C7C31F1" w14:textId="77777777" w:rsidR="00905676" w:rsidRPr="0009289B" w:rsidRDefault="00905676" w:rsidP="00036922">
      <w:pPr>
        <w:rPr>
          <w:b/>
          <w:bCs/>
        </w:rPr>
      </w:pPr>
      <w:r w:rsidRPr="0009289B">
        <w:rPr>
          <w:b/>
          <w:bCs/>
        </w:rPr>
        <w:t>ACTIVIDADES</w:t>
      </w:r>
    </w:p>
    <w:p w14:paraId="7D0E2432" w14:textId="77DDDE1A" w:rsidR="00905676" w:rsidRPr="0009289B" w:rsidRDefault="00905676" w:rsidP="00036922"/>
    <w:p w14:paraId="7F7CC452" w14:textId="77777777" w:rsidR="00905676" w:rsidRPr="0009289B" w:rsidRDefault="00905676" w:rsidP="0009289B">
      <w:pPr>
        <w:pStyle w:val="Prrafodelista"/>
        <w:numPr>
          <w:ilvl w:val="0"/>
          <w:numId w:val="14"/>
        </w:numPr>
      </w:pPr>
      <w:r w:rsidRPr="0009289B">
        <w:t>Ejercicio de escritura: Reflexiones sobre mi propia educación</w:t>
      </w:r>
    </w:p>
    <w:p w14:paraId="159E9312" w14:textId="77777777" w:rsidR="00905676" w:rsidRPr="0009289B" w:rsidRDefault="00905676" w:rsidP="00036922"/>
    <w:p w14:paraId="0725C4AF" w14:textId="0394C31F" w:rsidR="00905676" w:rsidRPr="0009289B" w:rsidRDefault="00905676" w:rsidP="00036922">
      <w:pPr>
        <w:rPr>
          <w:b/>
          <w:bCs/>
        </w:rPr>
      </w:pPr>
      <w:r w:rsidRPr="0009289B">
        <w:rPr>
          <w:b/>
          <w:bCs/>
        </w:rPr>
        <w:t>LECTURAS</w:t>
      </w:r>
    </w:p>
    <w:p w14:paraId="77407DF9" w14:textId="77777777" w:rsidR="00905676" w:rsidRPr="0009289B" w:rsidRDefault="00905676" w:rsidP="00036922"/>
    <w:p w14:paraId="07863202" w14:textId="5DE1A896" w:rsidR="008279E6" w:rsidRPr="0009289B" w:rsidRDefault="008279E6" w:rsidP="00ED3E2E">
      <w:pPr>
        <w:pStyle w:val="Prrafodelista"/>
        <w:numPr>
          <w:ilvl w:val="0"/>
          <w:numId w:val="26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color w:val="000000" w:themeColor="text1"/>
        </w:rPr>
        <w:t xml:space="preserve">Preciado, Paul B.. (2019). </w:t>
      </w:r>
      <w:r w:rsidRPr="0009289B">
        <w:rPr>
          <w:i/>
          <w:iCs/>
          <w:color w:val="000000" w:themeColor="text1"/>
        </w:rPr>
        <w:t>Un departamento en Urano</w:t>
      </w:r>
      <w:r w:rsidRPr="0009289B">
        <w:rPr>
          <w:color w:val="000000" w:themeColor="text1"/>
        </w:rPr>
        <w:t>. Barcelona: Anagrama.</w:t>
      </w:r>
    </w:p>
    <w:p w14:paraId="036F2ED2" w14:textId="3B6CA92B" w:rsidR="008279E6" w:rsidRPr="0009289B" w:rsidRDefault="008279E6" w:rsidP="00ED3E2E">
      <w:pPr>
        <w:pStyle w:val="Prrafodelista"/>
        <w:numPr>
          <w:ilvl w:val="0"/>
          <w:numId w:val="26"/>
        </w:numPr>
        <w:rPr>
          <w:rFonts w:eastAsia="Times New Roman"/>
          <w:color w:val="000000" w:themeColor="text1"/>
          <w:szCs w:val="24"/>
          <w:lang w:eastAsia="es-ES_tradnl"/>
        </w:rPr>
      </w:pPr>
      <w:proofErr w:type="spellStart"/>
      <w:r w:rsidRPr="0009289B">
        <w:rPr>
          <w:color w:val="000000" w:themeColor="text1"/>
        </w:rPr>
        <w:t>Serana</w:t>
      </w:r>
      <w:proofErr w:type="spellEnd"/>
      <w:r w:rsidRPr="0009289B">
        <w:rPr>
          <w:color w:val="000000" w:themeColor="text1"/>
        </w:rPr>
        <w:t xml:space="preserve">, Julia (2016). </w:t>
      </w:r>
      <w:proofErr w:type="spellStart"/>
      <w:r w:rsidRPr="0009289B">
        <w:rPr>
          <w:i/>
          <w:iCs/>
          <w:color w:val="000000" w:themeColor="text1"/>
        </w:rPr>
        <w:t>Whipping</w:t>
      </w:r>
      <w:proofErr w:type="spellEnd"/>
      <w:r w:rsidRPr="0009289B">
        <w:rPr>
          <w:i/>
          <w:iCs/>
          <w:color w:val="000000" w:themeColor="text1"/>
        </w:rPr>
        <w:t xml:space="preserve"> </w:t>
      </w:r>
      <w:proofErr w:type="spellStart"/>
      <w:r w:rsidRPr="0009289B">
        <w:rPr>
          <w:i/>
          <w:iCs/>
          <w:color w:val="000000" w:themeColor="text1"/>
        </w:rPr>
        <w:t>girl</w:t>
      </w:r>
      <w:proofErr w:type="spellEnd"/>
      <w:r w:rsidRPr="0009289B">
        <w:rPr>
          <w:i/>
          <w:iCs/>
          <w:color w:val="000000" w:themeColor="text1"/>
        </w:rPr>
        <w:t xml:space="preserve">. A Transexual </w:t>
      </w:r>
      <w:proofErr w:type="spellStart"/>
      <w:r w:rsidRPr="0009289B">
        <w:rPr>
          <w:i/>
          <w:iCs/>
          <w:color w:val="000000" w:themeColor="text1"/>
        </w:rPr>
        <w:t>Woman</w:t>
      </w:r>
      <w:proofErr w:type="spellEnd"/>
      <w:r w:rsidRPr="0009289B">
        <w:rPr>
          <w:i/>
          <w:iCs/>
          <w:color w:val="000000" w:themeColor="text1"/>
        </w:rPr>
        <w:t xml:space="preserve"> </w:t>
      </w:r>
      <w:proofErr w:type="spellStart"/>
      <w:r w:rsidRPr="0009289B">
        <w:rPr>
          <w:i/>
          <w:iCs/>
          <w:color w:val="000000" w:themeColor="text1"/>
        </w:rPr>
        <w:t>on</w:t>
      </w:r>
      <w:proofErr w:type="spellEnd"/>
      <w:r w:rsidRPr="0009289B">
        <w:rPr>
          <w:i/>
          <w:iCs/>
          <w:color w:val="000000" w:themeColor="text1"/>
        </w:rPr>
        <w:t xml:space="preserve"> </w:t>
      </w:r>
      <w:proofErr w:type="spellStart"/>
      <w:r w:rsidRPr="0009289B">
        <w:rPr>
          <w:i/>
          <w:iCs/>
          <w:color w:val="000000" w:themeColor="text1"/>
        </w:rPr>
        <w:t>Sexism</w:t>
      </w:r>
      <w:proofErr w:type="spellEnd"/>
      <w:r w:rsidRPr="0009289B">
        <w:rPr>
          <w:i/>
          <w:iCs/>
          <w:color w:val="000000" w:themeColor="text1"/>
        </w:rPr>
        <w:t xml:space="preserve"> and </w:t>
      </w:r>
      <w:proofErr w:type="spellStart"/>
      <w:r w:rsidRPr="0009289B">
        <w:rPr>
          <w:i/>
          <w:iCs/>
          <w:color w:val="000000" w:themeColor="text1"/>
        </w:rPr>
        <w:t>Scapegoating</w:t>
      </w:r>
      <w:proofErr w:type="spellEnd"/>
      <w:r w:rsidRPr="0009289B">
        <w:rPr>
          <w:i/>
          <w:iCs/>
          <w:color w:val="000000" w:themeColor="text1"/>
        </w:rPr>
        <w:t xml:space="preserve"> of </w:t>
      </w:r>
      <w:proofErr w:type="spellStart"/>
      <w:r w:rsidRPr="0009289B">
        <w:rPr>
          <w:i/>
          <w:iCs/>
          <w:color w:val="000000" w:themeColor="text1"/>
        </w:rPr>
        <w:t>Femeninity</w:t>
      </w:r>
      <w:proofErr w:type="spellEnd"/>
      <w:r w:rsidRPr="0009289B">
        <w:rPr>
          <w:color w:val="000000" w:themeColor="text1"/>
        </w:rPr>
        <w:t xml:space="preserve">. </w:t>
      </w:r>
      <w:proofErr w:type="spellStart"/>
      <w:r w:rsidRPr="0009289B">
        <w:rPr>
          <w:rFonts w:eastAsia="Times New Roman"/>
          <w:color w:val="000000" w:themeColor="text1"/>
          <w:szCs w:val="24"/>
          <w:lang w:eastAsia="es-ES_tradnl"/>
        </w:rPr>
        <w:t>Emeryville</w:t>
      </w:r>
      <w:proofErr w:type="spellEnd"/>
      <w:r w:rsidRPr="0009289B">
        <w:rPr>
          <w:color w:val="000000" w:themeColor="text1"/>
        </w:rPr>
        <w:t xml:space="preserve">: </w:t>
      </w:r>
      <w:proofErr w:type="spellStart"/>
      <w:r w:rsidRPr="0009289B">
        <w:rPr>
          <w:color w:val="000000" w:themeColor="text1"/>
        </w:rPr>
        <w:t>Seal</w:t>
      </w:r>
      <w:proofErr w:type="spellEnd"/>
      <w:r w:rsidRPr="0009289B">
        <w:rPr>
          <w:color w:val="000000" w:themeColor="text1"/>
        </w:rPr>
        <w:t xml:space="preserve"> </w:t>
      </w:r>
      <w:proofErr w:type="spellStart"/>
      <w:r w:rsidRPr="0009289B">
        <w:rPr>
          <w:color w:val="000000" w:themeColor="text1"/>
        </w:rPr>
        <w:t>Press</w:t>
      </w:r>
      <w:proofErr w:type="spellEnd"/>
      <w:r w:rsidRPr="0009289B">
        <w:rPr>
          <w:color w:val="000000" w:themeColor="text1"/>
        </w:rPr>
        <w:t xml:space="preserve">. </w:t>
      </w:r>
    </w:p>
    <w:p w14:paraId="470AA885" w14:textId="77777777" w:rsidR="00DD30B0" w:rsidRPr="0009289B" w:rsidRDefault="00DD30B0" w:rsidP="00ED3E2E">
      <w:pPr>
        <w:pStyle w:val="Prrafodelista"/>
        <w:numPr>
          <w:ilvl w:val="0"/>
          <w:numId w:val="26"/>
        </w:numPr>
        <w:rPr>
          <w:rFonts w:eastAsia="Times New Roman"/>
          <w:color w:val="000000" w:themeColor="text1"/>
          <w:szCs w:val="24"/>
          <w:lang w:eastAsia="es-ES_tradnl"/>
        </w:rPr>
      </w:pPr>
      <w:proofErr w:type="spellStart"/>
      <w:r w:rsidRPr="0009289B">
        <w:rPr>
          <w:color w:val="000000" w:themeColor="text1"/>
        </w:rPr>
        <w:t>Halberstam</w:t>
      </w:r>
      <w:proofErr w:type="spellEnd"/>
      <w:r w:rsidRPr="0009289B">
        <w:rPr>
          <w:color w:val="000000" w:themeColor="text1"/>
        </w:rPr>
        <w:t xml:space="preserve">, Jack (2018). </w:t>
      </w:r>
      <w:r w:rsidRPr="0009289B">
        <w:rPr>
          <w:i/>
          <w:iCs/>
          <w:color w:val="000000" w:themeColor="text1"/>
        </w:rPr>
        <w:t xml:space="preserve">El arte </w:t>
      </w:r>
      <w:proofErr w:type="spellStart"/>
      <w:r w:rsidRPr="0009289B">
        <w:rPr>
          <w:i/>
          <w:iCs/>
          <w:color w:val="000000" w:themeColor="text1"/>
        </w:rPr>
        <w:t>queer</w:t>
      </w:r>
      <w:proofErr w:type="spellEnd"/>
      <w:r w:rsidRPr="0009289B">
        <w:rPr>
          <w:i/>
          <w:iCs/>
          <w:color w:val="000000" w:themeColor="text1"/>
        </w:rPr>
        <w:t xml:space="preserve"> del fracaso</w:t>
      </w:r>
      <w:r w:rsidRPr="0009289B">
        <w:rPr>
          <w:color w:val="000000" w:themeColor="text1"/>
        </w:rPr>
        <w:t xml:space="preserve">. Madrid: </w:t>
      </w:r>
      <w:proofErr w:type="spellStart"/>
      <w:r w:rsidRPr="0009289B">
        <w:rPr>
          <w:color w:val="000000" w:themeColor="text1"/>
        </w:rPr>
        <w:t>Egales</w:t>
      </w:r>
      <w:proofErr w:type="spellEnd"/>
      <w:r w:rsidRPr="0009289B">
        <w:rPr>
          <w:color w:val="000000" w:themeColor="text1"/>
        </w:rPr>
        <w:t xml:space="preserve">. </w:t>
      </w:r>
      <w:r w:rsidRPr="0009289B">
        <w:rPr>
          <w:rFonts w:eastAsia="Times New Roman"/>
          <w:color w:val="000000" w:themeColor="text1"/>
          <w:szCs w:val="24"/>
          <w:lang w:eastAsia="es-ES_tradnl"/>
        </w:rPr>
        <w:t>(Unidad 3)</w:t>
      </w:r>
    </w:p>
    <w:p w14:paraId="52A2B51B" w14:textId="290675CF" w:rsidR="00DD30B0" w:rsidRPr="0009289B" w:rsidRDefault="00DD30B0" w:rsidP="00ED3E2E">
      <w:pPr>
        <w:pStyle w:val="Prrafodelista"/>
        <w:numPr>
          <w:ilvl w:val="0"/>
          <w:numId w:val="26"/>
        </w:numPr>
        <w:rPr>
          <w:rFonts w:eastAsia="Times New Roman"/>
          <w:color w:val="000000" w:themeColor="text1"/>
          <w:szCs w:val="24"/>
          <w:lang w:eastAsia="es-ES_tradnl"/>
        </w:rPr>
      </w:pPr>
      <w:proofErr w:type="spellStart"/>
      <w:r w:rsidRPr="0009289B">
        <w:rPr>
          <w:color w:val="000000" w:themeColor="text1"/>
        </w:rPr>
        <w:t>Adichie</w:t>
      </w:r>
      <w:proofErr w:type="spellEnd"/>
      <w:r w:rsidRPr="0009289B">
        <w:rPr>
          <w:color w:val="000000" w:themeColor="text1"/>
        </w:rPr>
        <w:t xml:space="preserve"> </w:t>
      </w:r>
      <w:proofErr w:type="spellStart"/>
      <w:r w:rsidRPr="0009289B">
        <w:rPr>
          <w:color w:val="000000" w:themeColor="text1"/>
        </w:rPr>
        <w:t>Ngozi</w:t>
      </w:r>
      <w:proofErr w:type="spellEnd"/>
      <w:r w:rsidRPr="0009289B">
        <w:rPr>
          <w:color w:val="000000" w:themeColor="text1"/>
        </w:rPr>
        <w:t xml:space="preserve">., </w:t>
      </w:r>
      <w:proofErr w:type="spellStart"/>
      <w:r w:rsidRPr="0009289B">
        <w:rPr>
          <w:color w:val="000000" w:themeColor="text1"/>
        </w:rPr>
        <w:t>Chimamanda</w:t>
      </w:r>
      <w:proofErr w:type="spellEnd"/>
      <w:r w:rsidRPr="0009289B">
        <w:rPr>
          <w:color w:val="000000" w:themeColor="text1"/>
        </w:rPr>
        <w:t xml:space="preserve">. (2017) </w:t>
      </w:r>
      <w:r w:rsidRPr="0009289B">
        <w:rPr>
          <w:i/>
          <w:iCs/>
          <w:color w:val="000000" w:themeColor="text1"/>
        </w:rPr>
        <w:t>Cómo educar en el feminismo</w:t>
      </w:r>
      <w:r w:rsidRPr="0009289B">
        <w:rPr>
          <w:color w:val="000000" w:themeColor="text1"/>
        </w:rPr>
        <w:t xml:space="preserve">. Barcelona: </w:t>
      </w:r>
      <w:proofErr w:type="spellStart"/>
      <w:r w:rsidRPr="0009289B">
        <w:rPr>
          <w:color w:val="000000" w:themeColor="text1"/>
        </w:rPr>
        <w:t>Penguim</w:t>
      </w:r>
      <w:proofErr w:type="spellEnd"/>
      <w:r w:rsidRPr="0009289B">
        <w:rPr>
          <w:color w:val="000000" w:themeColor="text1"/>
        </w:rPr>
        <w:t xml:space="preserve"> </w:t>
      </w:r>
      <w:proofErr w:type="spellStart"/>
      <w:r w:rsidRPr="0009289B">
        <w:rPr>
          <w:color w:val="000000" w:themeColor="text1"/>
        </w:rPr>
        <w:t>Random</w:t>
      </w:r>
      <w:proofErr w:type="spellEnd"/>
      <w:r w:rsidRPr="0009289B">
        <w:rPr>
          <w:color w:val="000000" w:themeColor="text1"/>
        </w:rPr>
        <w:t xml:space="preserve"> </w:t>
      </w:r>
      <w:proofErr w:type="spellStart"/>
      <w:r w:rsidRPr="0009289B">
        <w:rPr>
          <w:color w:val="000000" w:themeColor="text1"/>
        </w:rPr>
        <w:t>House</w:t>
      </w:r>
      <w:proofErr w:type="spellEnd"/>
      <w:r w:rsidRPr="0009289B">
        <w:rPr>
          <w:color w:val="000000" w:themeColor="text1"/>
        </w:rPr>
        <w:t>.</w:t>
      </w:r>
    </w:p>
    <w:p w14:paraId="0BEA64AE" w14:textId="77777777" w:rsidR="0009289B" w:rsidRPr="0009289B" w:rsidRDefault="00283CD6" w:rsidP="00ED3E2E">
      <w:pPr>
        <w:pStyle w:val="Prrafodelista"/>
        <w:numPr>
          <w:ilvl w:val="0"/>
          <w:numId w:val="26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color w:val="000000" w:themeColor="text1"/>
        </w:rPr>
        <w:t xml:space="preserve">Sara Ahmed. </w:t>
      </w:r>
      <w:r w:rsidR="00392319" w:rsidRPr="0009289B">
        <w:rPr>
          <w:color w:val="000000" w:themeColor="text1"/>
        </w:rPr>
        <w:t xml:space="preserve">(2018). </w:t>
      </w:r>
      <w:r w:rsidRPr="0009289B">
        <w:rPr>
          <w:i/>
          <w:iCs/>
          <w:color w:val="000000" w:themeColor="text1"/>
        </w:rPr>
        <w:t>Vivir una vida feminista</w:t>
      </w:r>
      <w:r w:rsidRPr="0009289B">
        <w:rPr>
          <w:color w:val="000000" w:themeColor="text1"/>
        </w:rPr>
        <w:t xml:space="preserve">. Barcelona: </w:t>
      </w:r>
      <w:proofErr w:type="spellStart"/>
      <w:r w:rsidRPr="0009289B">
        <w:rPr>
          <w:color w:val="000000" w:themeColor="text1"/>
        </w:rPr>
        <w:t>Bellaterra</w:t>
      </w:r>
      <w:proofErr w:type="spellEnd"/>
    </w:p>
    <w:p w14:paraId="57256C02" w14:textId="38443AFA" w:rsidR="00AB48B7" w:rsidRPr="0009289B" w:rsidRDefault="00AB48B7" w:rsidP="00ED3E2E">
      <w:pPr>
        <w:pStyle w:val="Prrafodelista"/>
        <w:numPr>
          <w:ilvl w:val="0"/>
          <w:numId w:val="26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t>Foucault</w:t>
      </w:r>
      <w:r w:rsidR="00033D3E">
        <w:t xml:space="preserve">, Michel. (2002). </w:t>
      </w:r>
      <w:r w:rsidR="00033D3E" w:rsidRPr="00033D3E">
        <w:rPr>
          <w:i/>
          <w:iCs/>
        </w:rPr>
        <w:t>Vigilar y castigar</w:t>
      </w:r>
      <w:r w:rsidR="00033D3E">
        <w:t xml:space="preserve">. Buenos Aires: Siglo XXI. </w:t>
      </w:r>
    </w:p>
    <w:p w14:paraId="2CF8A548" w14:textId="70847320" w:rsidR="00E110E7" w:rsidRPr="0009289B" w:rsidRDefault="00E110E7" w:rsidP="00036922"/>
    <w:p w14:paraId="6ABE88DC" w14:textId="1BBB036B" w:rsidR="006B137D" w:rsidRPr="0009289B" w:rsidRDefault="00905676" w:rsidP="00036922">
      <w:pPr>
        <w:rPr>
          <w:b/>
          <w:bCs/>
        </w:rPr>
      </w:pPr>
      <w:r w:rsidRPr="0009289B">
        <w:rPr>
          <w:b/>
          <w:bCs/>
        </w:rPr>
        <w:t>OTROS MATERIALES</w:t>
      </w:r>
    </w:p>
    <w:p w14:paraId="502DA496" w14:textId="207A6C52" w:rsidR="0009289B" w:rsidRDefault="00C613AC" w:rsidP="00E658AD">
      <w:pPr>
        <w:pStyle w:val="Prrafodelista"/>
        <w:numPr>
          <w:ilvl w:val="0"/>
          <w:numId w:val="27"/>
        </w:numPr>
      </w:pPr>
      <w:r>
        <w:t xml:space="preserve">Charla TED: </w:t>
      </w:r>
      <w:r w:rsidR="00FB6AE6">
        <w:t xml:space="preserve">Cómo es ser un papá transgénero por LB </w:t>
      </w:r>
      <w:proofErr w:type="spellStart"/>
      <w:r w:rsidR="00FB6AE6">
        <w:t>Hannahs</w:t>
      </w:r>
      <w:proofErr w:type="spellEnd"/>
    </w:p>
    <w:p w14:paraId="139A3C57" w14:textId="03D5A86A" w:rsidR="00FB6AE6" w:rsidRDefault="00FB6AE6" w:rsidP="00E658AD">
      <w:pPr>
        <w:pStyle w:val="Prrafodelista"/>
        <w:numPr>
          <w:ilvl w:val="0"/>
          <w:numId w:val="27"/>
        </w:numPr>
      </w:pPr>
      <w:r>
        <w:t xml:space="preserve">Charla TED: La estética de la sobrevivencia de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Nef</w:t>
      </w:r>
      <w:proofErr w:type="spellEnd"/>
    </w:p>
    <w:p w14:paraId="36AA9EF5" w14:textId="77777777" w:rsidR="00E658AD" w:rsidRDefault="00E658AD" w:rsidP="00E658AD">
      <w:pPr>
        <w:pStyle w:val="Prrafodelista"/>
      </w:pPr>
    </w:p>
    <w:p w14:paraId="0EAAA1D4" w14:textId="77777777" w:rsidR="00EA573B" w:rsidRPr="0009289B" w:rsidRDefault="00EA573B" w:rsidP="00036922"/>
    <w:p w14:paraId="56400196" w14:textId="3EBAFCC2" w:rsidR="005D1287" w:rsidRPr="0009289B" w:rsidRDefault="00905676" w:rsidP="005D1287">
      <w:pPr>
        <w:pStyle w:val="Prrafodelista"/>
        <w:numPr>
          <w:ilvl w:val="0"/>
          <w:numId w:val="1"/>
        </w:numPr>
        <w:rPr>
          <w:b/>
          <w:bCs/>
          <w:sz w:val="32"/>
          <w:szCs w:val="28"/>
        </w:rPr>
      </w:pPr>
      <w:r w:rsidRPr="0009289B">
        <w:rPr>
          <w:b/>
          <w:bCs/>
          <w:sz w:val="32"/>
          <w:szCs w:val="28"/>
        </w:rPr>
        <w:t>DISIDENCIAS SEXUALES Y FEMINISMOS</w:t>
      </w:r>
    </w:p>
    <w:p w14:paraId="04F5190E" w14:textId="77777777" w:rsidR="00905676" w:rsidRPr="0009289B" w:rsidRDefault="00905676" w:rsidP="005D1287"/>
    <w:p w14:paraId="7089B12E" w14:textId="267F83EE" w:rsidR="005D1287" w:rsidRPr="0009289B" w:rsidRDefault="005D1287" w:rsidP="00E658AD">
      <w:pPr>
        <w:pStyle w:val="Prrafodelista"/>
        <w:numPr>
          <w:ilvl w:val="0"/>
          <w:numId w:val="28"/>
        </w:numPr>
      </w:pPr>
      <w:r w:rsidRPr="0009289B">
        <w:t>¿Qué es el feminismo?</w:t>
      </w:r>
    </w:p>
    <w:p w14:paraId="6D5F1BCF" w14:textId="77777777" w:rsidR="005D1287" w:rsidRPr="0009289B" w:rsidRDefault="005D1287" w:rsidP="00E658AD">
      <w:pPr>
        <w:pStyle w:val="Prrafodelista"/>
        <w:numPr>
          <w:ilvl w:val="0"/>
          <w:numId w:val="28"/>
        </w:numPr>
      </w:pPr>
      <w:r w:rsidRPr="0009289B">
        <w:t>Olas del feminismo</w:t>
      </w:r>
    </w:p>
    <w:p w14:paraId="74BAB5D4" w14:textId="77777777" w:rsidR="005D1287" w:rsidRPr="0009289B" w:rsidRDefault="005D1287" w:rsidP="00E658AD">
      <w:pPr>
        <w:pStyle w:val="Prrafodelista"/>
        <w:numPr>
          <w:ilvl w:val="0"/>
          <w:numId w:val="28"/>
        </w:numPr>
      </w:pPr>
      <w:r w:rsidRPr="0009289B">
        <w:t xml:space="preserve">Principales corrientes del feminismo actual </w:t>
      </w:r>
    </w:p>
    <w:p w14:paraId="39DE79EE" w14:textId="77777777" w:rsidR="005D1287" w:rsidRPr="0009289B" w:rsidRDefault="005D1287" w:rsidP="00E658AD">
      <w:pPr>
        <w:pStyle w:val="Prrafodelista"/>
        <w:numPr>
          <w:ilvl w:val="0"/>
          <w:numId w:val="28"/>
        </w:numPr>
      </w:pPr>
      <w:r w:rsidRPr="0009289B">
        <w:t>Cruces entre los activismos feministas y de disidencia sexual</w:t>
      </w:r>
    </w:p>
    <w:p w14:paraId="1599589E" w14:textId="77777777" w:rsidR="00B20838" w:rsidRPr="0009289B" w:rsidRDefault="00B20838" w:rsidP="00E658AD">
      <w:pPr>
        <w:pStyle w:val="Prrafodelista"/>
        <w:numPr>
          <w:ilvl w:val="0"/>
          <w:numId w:val="28"/>
        </w:numPr>
      </w:pPr>
      <w:r w:rsidRPr="0009289B">
        <w:t>F</w:t>
      </w:r>
      <w:r w:rsidR="005D1287" w:rsidRPr="0009289B">
        <w:t xml:space="preserve">eminismo lésbico </w:t>
      </w:r>
    </w:p>
    <w:p w14:paraId="702BCF02" w14:textId="77777777" w:rsidR="00A47E5E" w:rsidRPr="0009289B" w:rsidRDefault="005D1287" w:rsidP="00E658AD">
      <w:pPr>
        <w:pStyle w:val="Prrafodelista"/>
        <w:numPr>
          <w:ilvl w:val="0"/>
          <w:numId w:val="28"/>
        </w:numPr>
      </w:pPr>
      <w:r w:rsidRPr="0009289B">
        <w:lastRenderedPageBreak/>
        <w:t>Transfobia dentro del feminismo (Trans-</w:t>
      </w:r>
      <w:proofErr w:type="spellStart"/>
      <w:r w:rsidRPr="0009289B">
        <w:t>exclusionary</w:t>
      </w:r>
      <w:proofErr w:type="spellEnd"/>
      <w:r w:rsidRPr="0009289B">
        <w:t xml:space="preserve"> radical </w:t>
      </w:r>
      <w:proofErr w:type="spellStart"/>
      <w:r w:rsidRPr="0009289B">
        <w:t>feminism</w:t>
      </w:r>
      <w:proofErr w:type="spellEnd"/>
      <w:r w:rsidRPr="0009289B">
        <w:t>)</w:t>
      </w:r>
    </w:p>
    <w:p w14:paraId="71FD2954" w14:textId="18277CB2" w:rsidR="00A47E5E" w:rsidRPr="0009289B" w:rsidRDefault="00A47E5E" w:rsidP="00E658AD">
      <w:pPr>
        <w:pStyle w:val="Prrafodelista"/>
        <w:numPr>
          <w:ilvl w:val="0"/>
          <w:numId w:val="28"/>
        </w:numPr>
      </w:pPr>
      <w:r w:rsidRPr="0009289B">
        <w:t>Feminismo separatista</w:t>
      </w:r>
    </w:p>
    <w:p w14:paraId="3DE771D6" w14:textId="4664A6BA" w:rsidR="00A47E5E" w:rsidRDefault="00A47E5E" w:rsidP="00E658AD">
      <w:pPr>
        <w:pStyle w:val="Prrafodelista"/>
        <w:numPr>
          <w:ilvl w:val="0"/>
          <w:numId w:val="28"/>
        </w:numPr>
      </w:pPr>
      <w:r w:rsidRPr="0009289B">
        <w:t>#metoo y #niunamenos</w:t>
      </w:r>
    </w:p>
    <w:p w14:paraId="1E5D0A69" w14:textId="47B433E4" w:rsidR="00E51B1B" w:rsidRPr="0009289B" w:rsidRDefault="00E51B1B" w:rsidP="00E658AD">
      <w:pPr>
        <w:pStyle w:val="Prrafodelista"/>
        <w:numPr>
          <w:ilvl w:val="0"/>
          <w:numId w:val="28"/>
        </w:numPr>
      </w:pPr>
      <w:r w:rsidRPr="0009289B">
        <w:t>Transfeminismo</w:t>
      </w:r>
    </w:p>
    <w:p w14:paraId="053C273D" w14:textId="2256AB7A" w:rsidR="005D1287" w:rsidRPr="0009289B" w:rsidRDefault="005D1287" w:rsidP="00E658AD">
      <w:pPr>
        <w:pStyle w:val="Prrafodelista"/>
        <w:numPr>
          <w:ilvl w:val="0"/>
          <w:numId w:val="28"/>
        </w:numPr>
      </w:pPr>
      <w:r w:rsidRPr="0009289B">
        <w:t xml:space="preserve">Debate </w:t>
      </w:r>
      <w:r w:rsidR="00EA7C2F" w:rsidRPr="0009289B">
        <w:t>entre feministas pro-sexo y pro-censura</w:t>
      </w:r>
    </w:p>
    <w:p w14:paraId="5E00B67F" w14:textId="78682D6C" w:rsidR="00B23EFA" w:rsidRPr="0009289B" w:rsidRDefault="00B23EFA" w:rsidP="00E658AD">
      <w:pPr>
        <w:pStyle w:val="Prrafodelista"/>
        <w:numPr>
          <w:ilvl w:val="0"/>
          <w:numId w:val="28"/>
        </w:numPr>
      </w:pPr>
      <w:r w:rsidRPr="0009289B">
        <w:t xml:space="preserve">Crítica </w:t>
      </w:r>
      <w:proofErr w:type="spellStart"/>
      <w:r w:rsidRPr="0009289B">
        <w:t>queer</w:t>
      </w:r>
      <w:proofErr w:type="spellEnd"/>
      <w:r w:rsidRPr="0009289B">
        <w:t xml:space="preserve"> del feminismo</w:t>
      </w:r>
    </w:p>
    <w:p w14:paraId="4FA380CB" w14:textId="304406DB" w:rsidR="00B63E8A" w:rsidRPr="0009289B" w:rsidRDefault="00B63E8A" w:rsidP="00E658AD">
      <w:pPr>
        <w:pStyle w:val="Prrafodelista"/>
        <w:numPr>
          <w:ilvl w:val="0"/>
          <w:numId w:val="28"/>
        </w:numPr>
      </w:pPr>
      <w:r w:rsidRPr="0009289B">
        <w:t>Políticas de la identidad</w:t>
      </w:r>
    </w:p>
    <w:p w14:paraId="3CC7D61A" w14:textId="5478BC9D" w:rsidR="00B63E8A" w:rsidRPr="0009289B" w:rsidRDefault="00B63E8A" w:rsidP="00E658AD">
      <w:pPr>
        <w:pStyle w:val="Prrafodelista"/>
        <w:numPr>
          <w:ilvl w:val="0"/>
          <w:numId w:val="28"/>
        </w:numPr>
      </w:pPr>
      <w:r w:rsidRPr="0009289B">
        <w:t>Críticas a las políticas de la identidad</w:t>
      </w:r>
    </w:p>
    <w:p w14:paraId="36E8AC5A" w14:textId="11E8FB13" w:rsidR="00B20838" w:rsidRPr="0009289B" w:rsidRDefault="00B20838" w:rsidP="00E658AD">
      <w:pPr>
        <w:pStyle w:val="Prrafodelista"/>
        <w:numPr>
          <w:ilvl w:val="0"/>
          <w:numId w:val="28"/>
        </w:numPr>
      </w:pPr>
      <w:proofErr w:type="spellStart"/>
      <w:r w:rsidRPr="0009289B">
        <w:t>Interseccionalidad</w:t>
      </w:r>
      <w:proofErr w:type="spellEnd"/>
    </w:p>
    <w:p w14:paraId="4E42C21A" w14:textId="72BA9FEA" w:rsidR="005D1287" w:rsidRPr="0009289B" w:rsidRDefault="005D1287" w:rsidP="005D1287"/>
    <w:p w14:paraId="679DB05E" w14:textId="77777777" w:rsidR="00905676" w:rsidRPr="0009289B" w:rsidRDefault="00905676" w:rsidP="005D1287">
      <w:pPr>
        <w:rPr>
          <w:b/>
          <w:bCs/>
        </w:rPr>
      </w:pPr>
      <w:r w:rsidRPr="0009289B">
        <w:rPr>
          <w:b/>
          <w:bCs/>
        </w:rPr>
        <w:t>ACTIVIDADES</w:t>
      </w:r>
    </w:p>
    <w:p w14:paraId="0DF4A7E1" w14:textId="77777777" w:rsidR="00905676" w:rsidRPr="0009289B" w:rsidRDefault="00905676" w:rsidP="005D1287"/>
    <w:p w14:paraId="7C95D04F" w14:textId="2783FFAF" w:rsidR="00785537" w:rsidRPr="0009289B" w:rsidRDefault="00785537" w:rsidP="00E658AD">
      <w:pPr>
        <w:pStyle w:val="Prrafodelista"/>
        <w:numPr>
          <w:ilvl w:val="0"/>
          <w:numId w:val="29"/>
        </w:numPr>
      </w:pPr>
      <w:r w:rsidRPr="0009289B">
        <w:t>Ejercicio de escritura: presentación de una corriente feminista</w:t>
      </w:r>
    </w:p>
    <w:p w14:paraId="444D8F89" w14:textId="0B8B232C" w:rsidR="00A47E5E" w:rsidRPr="0009289B" w:rsidRDefault="00905676" w:rsidP="00E658AD">
      <w:pPr>
        <w:pStyle w:val="Prrafodelista"/>
        <w:numPr>
          <w:ilvl w:val="0"/>
          <w:numId w:val="29"/>
        </w:numPr>
      </w:pPr>
      <w:r w:rsidRPr="0009289B">
        <w:t xml:space="preserve">Debate: El lenguaje </w:t>
      </w:r>
      <w:r w:rsidR="00A47E5E" w:rsidRPr="0009289B">
        <w:t>no sexista</w:t>
      </w:r>
    </w:p>
    <w:p w14:paraId="73D100F5" w14:textId="6453B899" w:rsidR="00A47E5E" w:rsidRPr="0009289B" w:rsidRDefault="00A47E5E" w:rsidP="00E658AD">
      <w:pPr>
        <w:pStyle w:val="Prrafodelista"/>
        <w:numPr>
          <w:ilvl w:val="0"/>
          <w:numId w:val="29"/>
        </w:numPr>
      </w:pPr>
      <w:r w:rsidRPr="0009289B">
        <w:t>Debate:</w:t>
      </w:r>
      <w:r w:rsidR="00F73516" w:rsidRPr="0009289B">
        <w:t xml:space="preserve"> Espacios separatistas en el feminismo</w:t>
      </w:r>
    </w:p>
    <w:p w14:paraId="7ADDA8EF" w14:textId="4F0E76A7" w:rsidR="00DD684B" w:rsidRDefault="00DD684B" w:rsidP="00E658AD">
      <w:pPr>
        <w:pStyle w:val="Prrafodelista"/>
        <w:numPr>
          <w:ilvl w:val="0"/>
          <w:numId w:val="29"/>
        </w:numPr>
      </w:pPr>
      <w:r w:rsidRPr="0009289B">
        <w:t>Debate: Políticas de la identidad</w:t>
      </w:r>
    </w:p>
    <w:p w14:paraId="78EAD355" w14:textId="13D8588F" w:rsidR="00083E56" w:rsidRPr="0009289B" w:rsidRDefault="00083E56" w:rsidP="00E658AD">
      <w:pPr>
        <w:pStyle w:val="Prrafodelista"/>
        <w:numPr>
          <w:ilvl w:val="0"/>
          <w:numId w:val="29"/>
        </w:numPr>
      </w:pPr>
      <w:r>
        <w:t xml:space="preserve">Debate: ¿Pueden los hombres ser feministas? </w:t>
      </w:r>
    </w:p>
    <w:p w14:paraId="721D518F" w14:textId="77777777" w:rsidR="005D1287" w:rsidRPr="0009289B" w:rsidRDefault="005D1287" w:rsidP="005D1287"/>
    <w:p w14:paraId="4BCE3DF8" w14:textId="2B1A2D7B" w:rsidR="00D274E2" w:rsidRPr="0009289B" w:rsidRDefault="00D274E2" w:rsidP="005D1287">
      <w:pPr>
        <w:rPr>
          <w:b/>
          <w:bCs/>
        </w:rPr>
      </w:pPr>
      <w:r w:rsidRPr="0009289B">
        <w:rPr>
          <w:b/>
          <w:bCs/>
        </w:rPr>
        <w:t>LECTURAS</w:t>
      </w:r>
    </w:p>
    <w:p w14:paraId="264F83B4" w14:textId="537C56D3" w:rsidR="00D274E2" w:rsidRPr="0009289B" w:rsidRDefault="00D274E2" w:rsidP="005D1287"/>
    <w:p w14:paraId="14B96285" w14:textId="19E88AB0" w:rsidR="00D274E2" w:rsidRPr="0009289B" w:rsidRDefault="00D274E2" w:rsidP="00E658AD">
      <w:pPr>
        <w:pStyle w:val="Prrafodelista"/>
        <w:numPr>
          <w:ilvl w:val="0"/>
          <w:numId w:val="30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color w:val="000000" w:themeColor="text1"/>
        </w:rPr>
        <w:t xml:space="preserve">Varela, Nuria. (2019). </w:t>
      </w:r>
      <w:r w:rsidRPr="0009289B">
        <w:rPr>
          <w:i/>
          <w:iCs/>
          <w:color w:val="000000" w:themeColor="text1"/>
        </w:rPr>
        <w:t>Feminismo 4.0. La cuarta ola</w:t>
      </w:r>
      <w:r w:rsidRPr="0009289B">
        <w:rPr>
          <w:color w:val="000000" w:themeColor="text1"/>
        </w:rPr>
        <w:t xml:space="preserve">. Barcelona: Ediciones B. </w:t>
      </w:r>
    </w:p>
    <w:p w14:paraId="2705423D" w14:textId="7C7C17DB" w:rsidR="00D274E2" w:rsidRPr="0009289B" w:rsidRDefault="00D274E2" w:rsidP="00E658AD">
      <w:pPr>
        <w:pStyle w:val="Prrafodelista"/>
        <w:numPr>
          <w:ilvl w:val="0"/>
          <w:numId w:val="30"/>
        </w:numPr>
        <w:rPr>
          <w:rFonts w:eastAsia="Times New Roman"/>
          <w:color w:val="000000" w:themeColor="text1"/>
          <w:szCs w:val="24"/>
          <w:lang w:eastAsia="es-ES_tradnl"/>
        </w:rPr>
      </w:pPr>
      <w:proofErr w:type="spellStart"/>
      <w:r w:rsidRPr="0009289B">
        <w:rPr>
          <w:color w:val="000000" w:themeColor="text1"/>
        </w:rPr>
        <w:t>Kirkwood</w:t>
      </w:r>
      <w:proofErr w:type="spellEnd"/>
      <w:r w:rsidRPr="0009289B">
        <w:rPr>
          <w:color w:val="000000" w:themeColor="text1"/>
        </w:rPr>
        <w:t xml:space="preserve">, Julieta (1987). </w:t>
      </w:r>
      <w:r w:rsidRPr="0009289B">
        <w:rPr>
          <w:i/>
          <w:iCs/>
          <w:color w:val="000000" w:themeColor="text1"/>
        </w:rPr>
        <w:t>Tejiendo rebeldías.</w:t>
      </w:r>
      <w:r w:rsidRPr="0009289B">
        <w:rPr>
          <w:color w:val="000000" w:themeColor="text1"/>
        </w:rPr>
        <w:t xml:space="preserve"> Santiago: </w:t>
      </w:r>
      <w:proofErr w:type="spellStart"/>
      <w:r w:rsidRPr="0009289B">
        <w:rPr>
          <w:color w:val="000000" w:themeColor="text1"/>
        </w:rPr>
        <w:t>Flacso</w:t>
      </w:r>
      <w:proofErr w:type="spellEnd"/>
      <w:r w:rsidRPr="0009289B">
        <w:rPr>
          <w:color w:val="000000" w:themeColor="text1"/>
        </w:rPr>
        <w:t>, 1987.</w:t>
      </w:r>
    </w:p>
    <w:p w14:paraId="3FAC2904" w14:textId="722C9E96" w:rsidR="00286047" w:rsidRPr="0009289B" w:rsidRDefault="00286047" w:rsidP="00E658AD">
      <w:pPr>
        <w:pStyle w:val="Prrafodelista"/>
        <w:numPr>
          <w:ilvl w:val="0"/>
          <w:numId w:val="30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color w:val="000000" w:themeColor="text1"/>
        </w:rPr>
        <w:t>Soto Vergara, Guillermo</w:t>
      </w:r>
      <w:r w:rsidR="00DD30B0" w:rsidRPr="0009289B">
        <w:rPr>
          <w:color w:val="000000" w:themeColor="text1"/>
        </w:rPr>
        <w:t>. (2020).</w:t>
      </w:r>
      <w:r w:rsidRPr="0009289B">
        <w:rPr>
          <w:color w:val="000000" w:themeColor="text1"/>
        </w:rPr>
        <w:t xml:space="preserve"> “Género gramatical, sexo y género social.” En: </w:t>
      </w:r>
      <w:proofErr w:type="spellStart"/>
      <w:r w:rsidRPr="0009289B">
        <w:rPr>
          <w:color w:val="000000" w:themeColor="text1"/>
        </w:rPr>
        <w:t>Oyanedel</w:t>
      </w:r>
      <w:proofErr w:type="spellEnd"/>
      <w:r w:rsidRPr="0009289B">
        <w:rPr>
          <w:color w:val="000000" w:themeColor="text1"/>
        </w:rPr>
        <w:t>, Marcela (</w:t>
      </w:r>
      <w:proofErr w:type="spellStart"/>
      <w:r w:rsidRPr="0009289B">
        <w:rPr>
          <w:color w:val="000000" w:themeColor="text1"/>
        </w:rPr>
        <w:t>ed</w:t>
      </w:r>
      <w:proofErr w:type="spellEnd"/>
      <w:r w:rsidRPr="0009289B">
        <w:rPr>
          <w:color w:val="000000" w:themeColor="text1"/>
        </w:rPr>
        <w:t xml:space="preserve">) </w:t>
      </w:r>
      <w:r w:rsidRPr="0009289B">
        <w:rPr>
          <w:i/>
          <w:iCs/>
          <w:color w:val="000000" w:themeColor="text1"/>
        </w:rPr>
        <w:t>Sexo, género y gramática</w:t>
      </w:r>
      <w:r w:rsidRPr="0009289B">
        <w:rPr>
          <w:color w:val="000000" w:themeColor="text1"/>
        </w:rPr>
        <w:t xml:space="preserve">. Santiago: Academia chilena de la lengua. </w:t>
      </w:r>
    </w:p>
    <w:p w14:paraId="633E2151" w14:textId="1751E624" w:rsidR="00DD30B0" w:rsidRPr="0009289B" w:rsidRDefault="00DD30B0" w:rsidP="00E658AD">
      <w:pPr>
        <w:pStyle w:val="Prrafodelista"/>
        <w:numPr>
          <w:ilvl w:val="0"/>
          <w:numId w:val="30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color w:val="000000" w:themeColor="text1"/>
        </w:rPr>
        <w:t xml:space="preserve">Egaña Rojas, Lucía. (2017). </w:t>
      </w:r>
      <w:r w:rsidRPr="0009289B">
        <w:rPr>
          <w:i/>
          <w:iCs/>
          <w:color w:val="000000" w:themeColor="text1"/>
        </w:rPr>
        <w:t xml:space="preserve">Atrincheradas en la carne. Lecturas en torno a las prácticas </w:t>
      </w:r>
      <w:proofErr w:type="spellStart"/>
      <w:r w:rsidRPr="0009289B">
        <w:rPr>
          <w:i/>
          <w:iCs/>
          <w:color w:val="000000" w:themeColor="text1"/>
        </w:rPr>
        <w:t>pospornográficas</w:t>
      </w:r>
      <w:proofErr w:type="spellEnd"/>
      <w:r w:rsidRPr="0009289B">
        <w:rPr>
          <w:color w:val="000000" w:themeColor="text1"/>
        </w:rPr>
        <w:t xml:space="preserve">. Barcelona: </w:t>
      </w:r>
      <w:proofErr w:type="spellStart"/>
      <w:r w:rsidRPr="0009289B">
        <w:rPr>
          <w:color w:val="000000" w:themeColor="text1"/>
        </w:rPr>
        <w:t>Bellaterra</w:t>
      </w:r>
      <w:proofErr w:type="spellEnd"/>
      <w:r w:rsidRPr="0009289B">
        <w:rPr>
          <w:color w:val="000000" w:themeColor="text1"/>
        </w:rPr>
        <w:t>.</w:t>
      </w:r>
    </w:p>
    <w:p w14:paraId="3BF6AE46" w14:textId="6BBAC31A" w:rsidR="00DD30B0" w:rsidRPr="0009289B" w:rsidRDefault="00DD30B0" w:rsidP="00E658AD">
      <w:pPr>
        <w:pStyle w:val="Prrafodelista"/>
        <w:numPr>
          <w:ilvl w:val="0"/>
          <w:numId w:val="30"/>
        </w:numPr>
        <w:rPr>
          <w:rFonts w:eastAsia="Times New Roman"/>
          <w:color w:val="000000" w:themeColor="text1"/>
          <w:szCs w:val="24"/>
          <w:lang w:eastAsia="es-ES_tradnl"/>
        </w:rPr>
      </w:pPr>
      <w:proofErr w:type="spellStart"/>
      <w:r w:rsidRPr="0009289B">
        <w:rPr>
          <w:color w:val="000000" w:themeColor="text1"/>
        </w:rPr>
        <w:t>Federici</w:t>
      </w:r>
      <w:proofErr w:type="spellEnd"/>
      <w:r w:rsidRPr="0009289B">
        <w:rPr>
          <w:color w:val="000000" w:themeColor="text1"/>
        </w:rPr>
        <w:t xml:space="preserve">, Silvia. (2018). </w:t>
      </w:r>
      <w:r w:rsidRPr="0009289B">
        <w:rPr>
          <w:i/>
          <w:iCs/>
          <w:color w:val="000000" w:themeColor="text1"/>
        </w:rPr>
        <w:t>El patriarcado del salario. Críticas feministas al marxismo</w:t>
      </w:r>
      <w:r w:rsidRPr="0009289B">
        <w:rPr>
          <w:color w:val="000000" w:themeColor="text1"/>
        </w:rPr>
        <w:t>. Madrid: Traficantes de sueños.</w:t>
      </w:r>
    </w:p>
    <w:p w14:paraId="76DBB142" w14:textId="14D0B096" w:rsidR="00DD30B0" w:rsidRPr="0009289B" w:rsidRDefault="00F73516" w:rsidP="00E658AD">
      <w:pPr>
        <w:pStyle w:val="Prrafodelista"/>
        <w:numPr>
          <w:ilvl w:val="0"/>
          <w:numId w:val="30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color w:val="000000" w:themeColor="text1"/>
        </w:rPr>
        <w:t>VV.AA</w:t>
      </w:r>
      <w:r w:rsidR="00EC6D2A" w:rsidRPr="0009289B">
        <w:rPr>
          <w:color w:val="000000" w:themeColor="text1"/>
        </w:rPr>
        <w:t xml:space="preserve">. </w:t>
      </w:r>
      <w:r w:rsidRPr="0009289B">
        <w:rPr>
          <w:color w:val="000000" w:themeColor="text1"/>
        </w:rPr>
        <w:t xml:space="preserve">(2021). </w:t>
      </w:r>
      <w:r w:rsidR="00EC6D2A" w:rsidRPr="0009289B">
        <w:rPr>
          <w:i/>
          <w:iCs/>
          <w:color w:val="000000" w:themeColor="text1"/>
        </w:rPr>
        <w:t>Transfeminismo o barbarie</w:t>
      </w:r>
      <w:r w:rsidRPr="0009289B">
        <w:rPr>
          <w:color w:val="000000" w:themeColor="text1"/>
        </w:rPr>
        <w:t xml:space="preserve">. Madrid: </w:t>
      </w:r>
      <w:proofErr w:type="spellStart"/>
      <w:r w:rsidRPr="0009289B">
        <w:rPr>
          <w:color w:val="000000" w:themeColor="text1"/>
        </w:rPr>
        <w:t>Kaótica</w:t>
      </w:r>
      <w:proofErr w:type="spellEnd"/>
    </w:p>
    <w:p w14:paraId="25131D85" w14:textId="5CBFC8A4" w:rsidR="00392319" w:rsidRPr="0009289B" w:rsidRDefault="00392319" w:rsidP="00E658AD">
      <w:pPr>
        <w:pStyle w:val="Prrafodelista"/>
        <w:numPr>
          <w:ilvl w:val="0"/>
          <w:numId w:val="30"/>
        </w:numPr>
        <w:rPr>
          <w:rFonts w:eastAsia="Times New Roman"/>
          <w:color w:val="000000" w:themeColor="text1"/>
          <w:szCs w:val="24"/>
          <w:lang w:eastAsia="es-ES_tradnl"/>
        </w:rPr>
      </w:pPr>
      <w:proofErr w:type="spellStart"/>
      <w:r w:rsidRPr="0009289B">
        <w:rPr>
          <w:color w:val="000000" w:themeColor="text1"/>
        </w:rPr>
        <w:lastRenderedPageBreak/>
        <w:t>Combahee</w:t>
      </w:r>
      <w:proofErr w:type="spellEnd"/>
      <w:r w:rsidRPr="0009289B">
        <w:rPr>
          <w:color w:val="000000" w:themeColor="text1"/>
        </w:rPr>
        <w:t xml:space="preserve"> </w:t>
      </w:r>
      <w:proofErr w:type="spellStart"/>
      <w:r w:rsidRPr="0009289B">
        <w:rPr>
          <w:color w:val="000000" w:themeColor="text1"/>
        </w:rPr>
        <w:t>River</w:t>
      </w:r>
      <w:proofErr w:type="spellEnd"/>
      <w:r w:rsidRPr="0009289B">
        <w:rPr>
          <w:color w:val="000000" w:themeColor="text1"/>
        </w:rPr>
        <w:t xml:space="preserve"> </w:t>
      </w:r>
      <w:proofErr w:type="spellStart"/>
      <w:r w:rsidRPr="0009289B">
        <w:rPr>
          <w:color w:val="000000" w:themeColor="text1"/>
        </w:rPr>
        <w:t>Colective</w:t>
      </w:r>
      <w:proofErr w:type="spellEnd"/>
      <w:r w:rsidRPr="0009289B">
        <w:rPr>
          <w:color w:val="000000" w:themeColor="text1"/>
        </w:rPr>
        <w:t xml:space="preserve">. </w:t>
      </w:r>
      <w:r w:rsidR="00B20838" w:rsidRPr="0009289B">
        <w:rPr>
          <w:color w:val="000000" w:themeColor="text1"/>
        </w:rPr>
        <w:t xml:space="preserve">(1977). Declaración del colectivo del río </w:t>
      </w:r>
      <w:proofErr w:type="spellStart"/>
      <w:r w:rsidR="00B20838" w:rsidRPr="0009289B">
        <w:rPr>
          <w:color w:val="000000" w:themeColor="text1"/>
        </w:rPr>
        <w:t>Combahee</w:t>
      </w:r>
      <w:proofErr w:type="spellEnd"/>
      <w:r w:rsidR="00B20838" w:rsidRPr="0009289B">
        <w:rPr>
          <w:color w:val="000000" w:themeColor="text1"/>
        </w:rPr>
        <w:t xml:space="preserve">. </w:t>
      </w:r>
    </w:p>
    <w:p w14:paraId="7E213B3E" w14:textId="45034F35" w:rsidR="00280574" w:rsidRPr="00A66B65" w:rsidRDefault="00B20838" w:rsidP="00E658AD">
      <w:pPr>
        <w:pStyle w:val="Prrafodelista"/>
        <w:numPr>
          <w:ilvl w:val="0"/>
          <w:numId w:val="30"/>
        </w:numPr>
        <w:rPr>
          <w:rFonts w:eastAsia="Times New Roman"/>
          <w:color w:val="000000" w:themeColor="text1"/>
          <w:szCs w:val="24"/>
          <w:lang w:eastAsia="es-ES_tradnl"/>
        </w:rPr>
      </w:pPr>
      <w:r w:rsidRPr="0009289B">
        <w:rPr>
          <w:color w:val="000000" w:themeColor="text1"/>
        </w:rPr>
        <w:t xml:space="preserve">Peña, Carlos. </w:t>
      </w:r>
      <w:r w:rsidR="00DD684B" w:rsidRPr="0009289B">
        <w:rPr>
          <w:color w:val="000000" w:themeColor="text1"/>
        </w:rPr>
        <w:t xml:space="preserve">(2021) </w:t>
      </w:r>
      <w:r w:rsidRPr="0009289B">
        <w:rPr>
          <w:i/>
          <w:iCs/>
          <w:color w:val="000000" w:themeColor="text1"/>
        </w:rPr>
        <w:t xml:space="preserve">Políticas de la identidad. </w:t>
      </w:r>
      <w:r w:rsidR="00DD684B" w:rsidRPr="0009289B">
        <w:rPr>
          <w:i/>
          <w:iCs/>
          <w:color w:val="000000" w:themeColor="text1"/>
        </w:rPr>
        <w:t xml:space="preserve">¿El infierno son los otros? </w:t>
      </w:r>
      <w:r w:rsidR="009C3932" w:rsidRPr="0009289B">
        <w:rPr>
          <w:color w:val="000000" w:themeColor="text1"/>
        </w:rPr>
        <w:t xml:space="preserve">Santiago: Taurus. </w:t>
      </w:r>
    </w:p>
    <w:p w14:paraId="4B43A8DB" w14:textId="1B7482C0" w:rsidR="00905676" w:rsidRPr="002B77C3" w:rsidRDefault="00A66B65" w:rsidP="002B77C3">
      <w:pPr>
        <w:pStyle w:val="Prrafodelista"/>
        <w:numPr>
          <w:ilvl w:val="0"/>
          <w:numId w:val="30"/>
        </w:numPr>
        <w:rPr>
          <w:rFonts w:eastAsia="Times New Roman"/>
          <w:color w:val="000000" w:themeColor="text1"/>
          <w:szCs w:val="24"/>
          <w:lang w:eastAsia="es-ES_tradnl"/>
        </w:rPr>
      </w:pPr>
      <w:proofErr w:type="spellStart"/>
      <w:r w:rsidRPr="002B77C3">
        <w:rPr>
          <w:color w:val="000000" w:themeColor="text1"/>
        </w:rPr>
        <w:t>Segato</w:t>
      </w:r>
      <w:proofErr w:type="spellEnd"/>
      <w:r w:rsidRPr="002B77C3">
        <w:rPr>
          <w:color w:val="000000" w:themeColor="text1"/>
        </w:rPr>
        <w:t>, Rita</w:t>
      </w:r>
      <w:r w:rsidR="002B77C3">
        <w:rPr>
          <w:color w:val="000000" w:themeColor="text1"/>
        </w:rPr>
        <w:t>.(2019)</w:t>
      </w:r>
      <w:r w:rsidRPr="002B77C3">
        <w:rPr>
          <w:color w:val="000000" w:themeColor="text1"/>
        </w:rPr>
        <w:t xml:space="preserve">. </w:t>
      </w:r>
      <w:r w:rsidR="002B77C3">
        <w:rPr>
          <w:color w:val="000000" w:themeColor="text1"/>
        </w:rPr>
        <w:t>“</w:t>
      </w:r>
      <w:r w:rsidR="0060133F" w:rsidRPr="002B77C3">
        <w:rPr>
          <w:color w:val="000000" w:themeColor="text1"/>
        </w:rPr>
        <w:t>Pedagogías de la crueldad. El mandato de la masculinidad</w:t>
      </w:r>
      <w:r w:rsidR="002B77C3">
        <w:rPr>
          <w:color w:val="000000" w:themeColor="text1"/>
        </w:rPr>
        <w:t xml:space="preserve">”. </w:t>
      </w:r>
      <w:proofErr w:type="spellStart"/>
      <w:r w:rsidR="002B77C3" w:rsidRPr="002B77C3">
        <w:rPr>
          <w:color w:val="000000" w:themeColor="text1"/>
        </w:rPr>
        <w:t>Mexico</w:t>
      </w:r>
      <w:proofErr w:type="spellEnd"/>
      <w:r w:rsidR="002B77C3" w:rsidRPr="002B77C3">
        <w:rPr>
          <w:color w:val="000000" w:themeColor="text1"/>
        </w:rPr>
        <w:t xml:space="preserve"> DF: </w:t>
      </w:r>
      <w:r w:rsidR="0060133F" w:rsidRPr="002B77C3">
        <w:rPr>
          <w:color w:val="000000" w:themeColor="text1"/>
        </w:rPr>
        <w:t>Revista de la U</w:t>
      </w:r>
      <w:r w:rsidR="002B77C3" w:rsidRPr="002B77C3">
        <w:rPr>
          <w:color w:val="000000" w:themeColor="text1"/>
        </w:rPr>
        <w:t xml:space="preserve">niversidad de México. </w:t>
      </w:r>
      <w:r w:rsidR="002B77C3">
        <w:rPr>
          <w:color w:val="000000" w:themeColor="text1"/>
        </w:rPr>
        <w:t>“</w:t>
      </w:r>
      <w:r w:rsidR="002B77C3" w:rsidRPr="002B77C3">
        <w:rPr>
          <w:color w:val="000000" w:themeColor="text1"/>
        </w:rPr>
        <w:t>Feminismos. Dossier</w:t>
      </w:r>
      <w:r w:rsidR="002B77C3">
        <w:rPr>
          <w:color w:val="000000" w:themeColor="text1"/>
        </w:rPr>
        <w:t xml:space="preserve">”. </w:t>
      </w:r>
    </w:p>
    <w:p w14:paraId="0DFC0F85" w14:textId="77777777" w:rsidR="002B77C3" w:rsidRPr="002B77C3" w:rsidRDefault="002B77C3" w:rsidP="002B77C3">
      <w:pPr>
        <w:pStyle w:val="Prrafodelista"/>
        <w:rPr>
          <w:rFonts w:eastAsia="Times New Roman"/>
          <w:color w:val="000000" w:themeColor="text1"/>
          <w:szCs w:val="24"/>
          <w:lang w:eastAsia="es-ES_tradnl"/>
        </w:rPr>
      </w:pPr>
    </w:p>
    <w:p w14:paraId="799FF2B1" w14:textId="3AA446FA" w:rsidR="00F60FC3" w:rsidRPr="00905676" w:rsidRDefault="00905676" w:rsidP="00967AFE">
      <w:pPr>
        <w:rPr>
          <w:b/>
          <w:bCs/>
        </w:rPr>
      </w:pPr>
      <w:r w:rsidRPr="0009289B">
        <w:rPr>
          <w:b/>
          <w:bCs/>
        </w:rPr>
        <w:t>OTROS MATERIALES</w:t>
      </w:r>
    </w:p>
    <w:p w14:paraId="7E9E4A71" w14:textId="4DD47B70" w:rsidR="00967AFE" w:rsidRDefault="00451E8F" w:rsidP="00662D2E">
      <w:pPr>
        <w:pStyle w:val="Prrafodelista"/>
        <w:numPr>
          <w:ilvl w:val="0"/>
          <w:numId w:val="31"/>
        </w:numPr>
      </w:pPr>
      <w:r>
        <w:t xml:space="preserve">Material audiovisual: </w:t>
      </w:r>
      <w:proofErr w:type="spellStart"/>
      <w:r w:rsidRPr="00662D2E">
        <w:rPr>
          <w:i/>
          <w:iCs/>
        </w:rPr>
        <w:t>She</w:t>
      </w:r>
      <w:proofErr w:type="spellEnd"/>
      <w:r w:rsidRPr="00662D2E">
        <w:rPr>
          <w:i/>
          <w:iCs/>
        </w:rPr>
        <w:t xml:space="preserve"> </w:t>
      </w:r>
      <w:proofErr w:type="spellStart"/>
      <w:r w:rsidRPr="00662D2E">
        <w:rPr>
          <w:i/>
          <w:iCs/>
        </w:rPr>
        <w:t>is</w:t>
      </w:r>
      <w:proofErr w:type="spellEnd"/>
      <w:r w:rsidRPr="00662D2E">
        <w:rPr>
          <w:i/>
          <w:iCs/>
        </w:rPr>
        <w:t xml:space="preserve"> </w:t>
      </w:r>
      <w:proofErr w:type="spellStart"/>
      <w:r w:rsidRPr="00662D2E">
        <w:rPr>
          <w:i/>
          <w:iCs/>
        </w:rPr>
        <w:t>beautiful</w:t>
      </w:r>
      <w:proofErr w:type="spellEnd"/>
      <w:r w:rsidRPr="00662D2E">
        <w:rPr>
          <w:i/>
          <w:iCs/>
        </w:rPr>
        <w:t xml:space="preserve"> </w:t>
      </w:r>
      <w:proofErr w:type="spellStart"/>
      <w:r w:rsidRPr="00662D2E">
        <w:rPr>
          <w:i/>
          <w:iCs/>
        </w:rPr>
        <w:t>when</w:t>
      </w:r>
      <w:proofErr w:type="spellEnd"/>
      <w:r w:rsidRPr="00662D2E">
        <w:rPr>
          <w:i/>
          <w:iCs/>
        </w:rPr>
        <w:t xml:space="preserve"> </w:t>
      </w:r>
      <w:proofErr w:type="spellStart"/>
      <w:r w:rsidRPr="00662D2E">
        <w:rPr>
          <w:i/>
          <w:iCs/>
        </w:rPr>
        <w:t>she</w:t>
      </w:r>
      <w:proofErr w:type="spellEnd"/>
      <w:r w:rsidRPr="00662D2E">
        <w:rPr>
          <w:i/>
          <w:iCs/>
        </w:rPr>
        <w:t xml:space="preserve"> </w:t>
      </w:r>
      <w:proofErr w:type="spellStart"/>
      <w:r w:rsidRPr="00662D2E">
        <w:rPr>
          <w:i/>
          <w:iCs/>
        </w:rPr>
        <w:t>is</w:t>
      </w:r>
      <w:proofErr w:type="spellEnd"/>
      <w:r w:rsidRPr="00662D2E">
        <w:rPr>
          <w:i/>
          <w:iCs/>
        </w:rPr>
        <w:t xml:space="preserve"> </w:t>
      </w:r>
      <w:proofErr w:type="spellStart"/>
      <w:r w:rsidRPr="00662D2E">
        <w:rPr>
          <w:i/>
          <w:iCs/>
        </w:rPr>
        <w:t>angry</w:t>
      </w:r>
      <w:proofErr w:type="spellEnd"/>
      <w:r>
        <w:t>. (2014) Sobre el feminismo de segunda ola en USA</w:t>
      </w:r>
    </w:p>
    <w:p w14:paraId="68292A35" w14:textId="77777777" w:rsidR="00905676" w:rsidRDefault="00905676" w:rsidP="00967AFE"/>
    <w:p w14:paraId="0B78935C" w14:textId="77777777" w:rsidR="00905676" w:rsidRDefault="00905676" w:rsidP="00967AFE"/>
    <w:p w14:paraId="13801637" w14:textId="584969BA" w:rsidR="00905676" w:rsidRDefault="00905676" w:rsidP="00967AFE"/>
    <w:p w14:paraId="4C781F3A" w14:textId="71F7EB65" w:rsidR="00083E56" w:rsidRDefault="00083E56" w:rsidP="00967AFE">
      <w:r>
        <w:t>Aplicar una visión disidente / feminista</w:t>
      </w:r>
    </w:p>
    <w:p w14:paraId="6EBB3D98" w14:textId="329719BF" w:rsidR="00083E56" w:rsidRDefault="00083E56" w:rsidP="00967AFE">
      <w:r>
        <w:t>En nuestro trabajo, nuestra casa, nuestras relaciones, nuestras comunidades</w:t>
      </w:r>
    </w:p>
    <w:p w14:paraId="1543BF24" w14:textId="7FA96A31" w:rsidR="0009289B" w:rsidRDefault="00713786" w:rsidP="00967AFE">
      <w:proofErr w:type="spellStart"/>
      <w:r>
        <w:t>Cuirificando</w:t>
      </w:r>
      <w:proofErr w:type="spellEnd"/>
      <w:r>
        <w:t xml:space="preserve"> el currículo, la familia, las relaciones afectivas, la universidad, la escuela, la política</w:t>
      </w:r>
      <w:r w:rsidR="00083E56">
        <w:t xml:space="preserve">, la crianza, la sexualidad, el diseño, la religión. </w:t>
      </w:r>
    </w:p>
    <w:p w14:paraId="5BABD7E3" w14:textId="6A861879" w:rsidR="0009289B" w:rsidRDefault="0009289B" w:rsidP="00967AFE"/>
    <w:p w14:paraId="3565C136" w14:textId="1BB1F3A2" w:rsidR="0009289B" w:rsidRDefault="0009289B" w:rsidP="00967AFE"/>
    <w:p w14:paraId="14DC5E7A" w14:textId="652132E1" w:rsidR="0009289B" w:rsidRDefault="0009289B" w:rsidP="00967AFE"/>
    <w:p w14:paraId="45A9C34B" w14:textId="1CB6011F" w:rsidR="0009289B" w:rsidRDefault="0009289B" w:rsidP="00967AFE"/>
    <w:p w14:paraId="0D55B2D2" w14:textId="2BB9CA61" w:rsidR="0009289B" w:rsidRDefault="0009289B" w:rsidP="00967AFE"/>
    <w:p w14:paraId="1195A589" w14:textId="34FC3862" w:rsidR="0009289B" w:rsidRDefault="0009289B" w:rsidP="00967AFE"/>
    <w:p w14:paraId="4B0BE99B" w14:textId="230DCFA1" w:rsidR="0009289B" w:rsidRDefault="0009289B" w:rsidP="00967AFE"/>
    <w:p w14:paraId="63E311AD" w14:textId="192A10E9" w:rsidR="0009289B" w:rsidRDefault="0009289B" w:rsidP="00967AFE"/>
    <w:p w14:paraId="7DD7862B" w14:textId="5043236B" w:rsidR="0009289B" w:rsidRDefault="0009289B" w:rsidP="00967AFE"/>
    <w:p w14:paraId="3AB2AD31" w14:textId="73AB0B29" w:rsidR="0009289B" w:rsidRDefault="0009289B" w:rsidP="00967AFE"/>
    <w:p w14:paraId="03D82659" w14:textId="1643E0F4" w:rsidR="0009289B" w:rsidRDefault="0009289B" w:rsidP="00967AFE"/>
    <w:p w14:paraId="4519A218" w14:textId="036C4811" w:rsidR="0009289B" w:rsidRDefault="0009289B" w:rsidP="00967AFE"/>
    <w:p w14:paraId="6C156361" w14:textId="77777777" w:rsidR="0009289B" w:rsidRDefault="0009289B" w:rsidP="00967AFE"/>
    <w:p w14:paraId="58BF1C9F" w14:textId="77777777" w:rsidR="00905676" w:rsidRDefault="00905676" w:rsidP="00967AFE"/>
    <w:sectPr w:rsidR="00905676" w:rsidSect="00E81D4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 Condensed Light">
    <w:altName w:val="Roboto Condensed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5EB"/>
    <w:multiLevelType w:val="hybridMultilevel"/>
    <w:tmpl w:val="924E5E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7DE"/>
    <w:multiLevelType w:val="hybridMultilevel"/>
    <w:tmpl w:val="E85A89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4894"/>
    <w:multiLevelType w:val="hybridMultilevel"/>
    <w:tmpl w:val="145EDD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106F"/>
    <w:multiLevelType w:val="hybridMultilevel"/>
    <w:tmpl w:val="4CE443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81531"/>
    <w:multiLevelType w:val="hybridMultilevel"/>
    <w:tmpl w:val="1B4815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3B68"/>
    <w:multiLevelType w:val="hybridMultilevel"/>
    <w:tmpl w:val="A81233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08C"/>
    <w:multiLevelType w:val="hybridMultilevel"/>
    <w:tmpl w:val="29CAAFFE"/>
    <w:lvl w:ilvl="0" w:tplc="33442A1E">
      <w:start w:val="1"/>
      <w:numFmt w:val="bullet"/>
      <w:lvlText w:val="-"/>
      <w:lvlJc w:val="left"/>
      <w:pPr>
        <w:ind w:left="720" w:hanging="360"/>
      </w:pPr>
      <w:rPr>
        <w:rFonts w:ascii="Roboto Condensed Light" w:eastAsiaTheme="minorHAnsi" w:hAnsi="Roboto Condensed Ligh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67B3"/>
    <w:multiLevelType w:val="hybridMultilevel"/>
    <w:tmpl w:val="204E91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139"/>
    <w:multiLevelType w:val="hybridMultilevel"/>
    <w:tmpl w:val="309411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2E63"/>
    <w:multiLevelType w:val="hybridMultilevel"/>
    <w:tmpl w:val="AC6E6C2A"/>
    <w:lvl w:ilvl="0" w:tplc="33442A1E">
      <w:start w:val="1"/>
      <w:numFmt w:val="bullet"/>
      <w:lvlText w:val="-"/>
      <w:lvlJc w:val="left"/>
      <w:pPr>
        <w:ind w:left="1080" w:hanging="360"/>
      </w:pPr>
      <w:rPr>
        <w:rFonts w:ascii="Roboto Condensed Light" w:eastAsiaTheme="minorHAnsi" w:hAnsi="Roboto Condensed Ligh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25239D"/>
    <w:multiLevelType w:val="hybridMultilevel"/>
    <w:tmpl w:val="466E75F2"/>
    <w:lvl w:ilvl="0" w:tplc="33442A1E">
      <w:numFmt w:val="bullet"/>
      <w:lvlText w:val="-"/>
      <w:lvlJc w:val="left"/>
      <w:pPr>
        <w:ind w:left="720" w:hanging="360"/>
      </w:pPr>
      <w:rPr>
        <w:rFonts w:ascii="Roboto Condensed Light" w:eastAsiaTheme="minorHAnsi" w:hAnsi="Roboto Condensed Ligh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74E1"/>
    <w:multiLevelType w:val="hybridMultilevel"/>
    <w:tmpl w:val="34983B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135E2"/>
    <w:multiLevelType w:val="hybridMultilevel"/>
    <w:tmpl w:val="BAD4CD06"/>
    <w:lvl w:ilvl="0" w:tplc="33442A1E">
      <w:start w:val="1"/>
      <w:numFmt w:val="bullet"/>
      <w:lvlText w:val="-"/>
      <w:lvlJc w:val="left"/>
      <w:pPr>
        <w:ind w:left="1080" w:hanging="360"/>
      </w:pPr>
      <w:rPr>
        <w:rFonts w:ascii="Roboto Condensed Light" w:eastAsiaTheme="minorHAnsi" w:hAnsi="Roboto Condensed Ligh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F7E7D"/>
    <w:multiLevelType w:val="hybridMultilevel"/>
    <w:tmpl w:val="A2840F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01F34"/>
    <w:multiLevelType w:val="hybridMultilevel"/>
    <w:tmpl w:val="91EEF2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63B9A"/>
    <w:multiLevelType w:val="hybridMultilevel"/>
    <w:tmpl w:val="67B4F6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439BE"/>
    <w:multiLevelType w:val="hybridMultilevel"/>
    <w:tmpl w:val="CADAB2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67B0C"/>
    <w:multiLevelType w:val="hybridMultilevel"/>
    <w:tmpl w:val="84BC7F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45EA1"/>
    <w:multiLevelType w:val="hybridMultilevel"/>
    <w:tmpl w:val="26A601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B43AE"/>
    <w:multiLevelType w:val="hybridMultilevel"/>
    <w:tmpl w:val="6C56BBE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C505F"/>
    <w:multiLevelType w:val="hybridMultilevel"/>
    <w:tmpl w:val="059A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D7A66"/>
    <w:multiLevelType w:val="hybridMultilevel"/>
    <w:tmpl w:val="B7BE8F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B3729"/>
    <w:multiLevelType w:val="hybridMultilevel"/>
    <w:tmpl w:val="B178E1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C32B2"/>
    <w:multiLevelType w:val="hybridMultilevel"/>
    <w:tmpl w:val="3D7879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C1B2C"/>
    <w:multiLevelType w:val="hybridMultilevel"/>
    <w:tmpl w:val="3ED4A0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6680D"/>
    <w:multiLevelType w:val="hybridMultilevel"/>
    <w:tmpl w:val="AF168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2373A"/>
    <w:multiLevelType w:val="hybridMultilevel"/>
    <w:tmpl w:val="B688F5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60C45"/>
    <w:multiLevelType w:val="hybridMultilevel"/>
    <w:tmpl w:val="4C527E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716DC"/>
    <w:multiLevelType w:val="hybridMultilevel"/>
    <w:tmpl w:val="61A453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66FE9"/>
    <w:multiLevelType w:val="hybridMultilevel"/>
    <w:tmpl w:val="0D247A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65D9A"/>
    <w:multiLevelType w:val="hybridMultilevel"/>
    <w:tmpl w:val="573E44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6"/>
  </w:num>
  <w:num w:numId="4">
    <w:abstractNumId w:val="25"/>
  </w:num>
  <w:num w:numId="5">
    <w:abstractNumId w:val="1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20"/>
  </w:num>
  <w:num w:numId="11">
    <w:abstractNumId w:val="29"/>
  </w:num>
  <w:num w:numId="12">
    <w:abstractNumId w:val="14"/>
  </w:num>
  <w:num w:numId="13">
    <w:abstractNumId w:val="22"/>
  </w:num>
  <w:num w:numId="14">
    <w:abstractNumId w:val="17"/>
  </w:num>
  <w:num w:numId="15">
    <w:abstractNumId w:val="0"/>
  </w:num>
  <w:num w:numId="16">
    <w:abstractNumId w:val="16"/>
  </w:num>
  <w:num w:numId="17">
    <w:abstractNumId w:val="15"/>
  </w:num>
  <w:num w:numId="18">
    <w:abstractNumId w:val="3"/>
  </w:num>
  <w:num w:numId="19">
    <w:abstractNumId w:val="23"/>
  </w:num>
  <w:num w:numId="20">
    <w:abstractNumId w:val="19"/>
  </w:num>
  <w:num w:numId="21">
    <w:abstractNumId w:val="2"/>
  </w:num>
  <w:num w:numId="22">
    <w:abstractNumId w:val="28"/>
  </w:num>
  <w:num w:numId="23">
    <w:abstractNumId w:val="18"/>
  </w:num>
  <w:num w:numId="24">
    <w:abstractNumId w:val="8"/>
  </w:num>
  <w:num w:numId="25">
    <w:abstractNumId w:val="13"/>
  </w:num>
  <w:num w:numId="26">
    <w:abstractNumId w:val="26"/>
  </w:num>
  <w:num w:numId="27">
    <w:abstractNumId w:val="7"/>
  </w:num>
  <w:num w:numId="28">
    <w:abstractNumId w:val="4"/>
  </w:num>
  <w:num w:numId="29">
    <w:abstractNumId w:val="24"/>
  </w:num>
  <w:num w:numId="30">
    <w:abstractNumId w:val="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23"/>
    <w:rsid w:val="00005539"/>
    <w:rsid w:val="00033D3E"/>
    <w:rsid w:val="00036922"/>
    <w:rsid w:val="00083E56"/>
    <w:rsid w:val="0009289B"/>
    <w:rsid w:val="000A7BB4"/>
    <w:rsid w:val="000B21E8"/>
    <w:rsid w:val="000B2ADD"/>
    <w:rsid w:val="00100832"/>
    <w:rsid w:val="00106874"/>
    <w:rsid w:val="001B3441"/>
    <w:rsid w:val="001C66A8"/>
    <w:rsid w:val="00280574"/>
    <w:rsid w:val="00283CD6"/>
    <w:rsid w:val="00286047"/>
    <w:rsid w:val="00287CEC"/>
    <w:rsid w:val="002A5F36"/>
    <w:rsid w:val="002B77C3"/>
    <w:rsid w:val="00366626"/>
    <w:rsid w:val="00392319"/>
    <w:rsid w:val="003F0BB0"/>
    <w:rsid w:val="00451E8F"/>
    <w:rsid w:val="004A6F7A"/>
    <w:rsid w:val="004B4E5F"/>
    <w:rsid w:val="004D5520"/>
    <w:rsid w:val="005D1287"/>
    <w:rsid w:val="005D7BE1"/>
    <w:rsid w:val="005F58EF"/>
    <w:rsid w:val="0060133F"/>
    <w:rsid w:val="00622E2A"/>
    <w:rsid w:val="00662D2E"/>
    <w:rsid w:val="0068594F"/>
    <w:rsid w:val="006B137D"/>
    <w:rsid w:val="006C331B"/>
    <w:rsid w:val="006C3DA8"/>
    <w:rsid w:val="006E01E4"/>
    <w:rsid w:val="00713786"/>
    <w:rsid w:val="00784498"/>
    <w:rsid w:val="00785537"/>
    <w:rsid w:val="00817832"/>
    <w:rsid w:val="008279E6"/>
    <w:rsid w:val="00851EA1"/>
    <w:rsid w:val="008A4163"/>
    <w:rsid w:val="008E00B3"/>
    <w:rsid w:val="00905676"/>
    <w:rsid w:val="00912FEF"/>
    <w:rsid w:val="00924BB9"/>
    <w:rsid w:val="00961751"/>
    <w:rsid w:val="009633C7"/>
    <w:rsid w:val="00963426"/>
    <w:rsid w:val="00967AFE"/>
    <w:rsid w:val="00987E6A"/>
    <w:rsid w:val="0099593C"/>
    <w:rsid w:val="009C3932"/>
    <w:rsid w:val="009D1E12"/>
    <w:rsid w:val="009D3056"/>
    <w:rsid w:val="00A209CF"/>
    <w:rsid w:val="00A47E5E"/>
    <w:rsid w:val="00A66B65"/>
    <w:rsid w:val="00A67855"/>
    <w:rsid w:val="00A97A60"/>
    <w:rsid w:val="00AA2CA1"/>
    <w:rsid w:val="00AB48B7"/>
    <w:rsid w:val="00AC0023"/>
    <w:rsid w:val="00AD42A0"/>
    <w:rsid w:val="00B20838"/>
    <w:rsid w:val="00B23EFA"/>
    <w:rsid w:val="00B63E8A"/>
    <w:rsid w:val="00BE38BD"/>
    <w:rsid w:val="00BE3B05"/>
    <w:rsid w:val="00C05CDC"/>
    <w:rsid w:val="00C177B2"/>
    <w:rsid w:val="00C27C42"/>
    <w:rsid w:val="00C37431"/>
    <w:rsid w:val="00C613AC"/>
    <w:rsid w:val="00C90073"/>
    <w:rsid w:val="00C9024C"/>
    <w:rsid w:val="00CA2054"/>
    <w:rsid w:val="00CD60CF"/>
    <w:rsid w:val="00CE61C5"/>
    <w:rsid w:val="00D0076C"/>
    <w:rsid w:val="00D1325F"/>
    <w:rsid w:val="00D2215D"/>
    <w:rsid w:val="00D274E2"/>
    <w:rsid w:val="00D437DF"/>
    <w:rsid w:val="00DD30B0"/>
    <w:rsid w:val="00DD684B"/>
    <w:rsid w:val="00DE258D"/>
    <w:rsid w:val="00DE6A4F"/>
    <w:rsid w:val="00E0660D"/>
    <w:rsid w:val="00E110E7"/>
    <w:rsid w:val="00E51B1B"/>
    <w:rsid w:val="00E62555"/>
    <w:rsid w:val="00E658AD"/>
    <w:rsid w:val="00E81D42"/>
    <w:rsid w:val="00E943E6"/>
    <w:rsid w:val="00EA573B"/>
    <w:rsid w:val="00EA7148"/>
    <w:rsid w:val="00EA7C2F"/>
    <w:rsid w:val="00EA7F9C"/>
    <w:rsid w:val="00EC6D2A"/>
    <w:rsid w:val="00ED3E2E"/>
    <w:rsid w:val="00F1501B"/>
    <w:rsid w:val="00F60FC3"/>
    <w:rsid w:val="00F73516"/>
    <w:rsid w:val="00FA1685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89702"/>
  <w15:chartTrackingRefBased/>
  <w15:docId w15:val="{5A418544-13EE-BC44-AA17-DA4C163B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imes New Roman"/>
        <w:sz w:val="24"/>
        <w:szCs w:val="22"/>
        <w:lang w:val="es-C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WMR">
    <w:name w:val="cita WMR"/>
    <w:basedOn w:val="Cita"/>
    <w:qFormat/>
    <w:rsid w:val="00366626"/>
    <w:rPr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36662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6626"/>
    <w:rPr>
      <w:i/>
      <w:iCs/>
      <w:color w:val="000000" w:themeColor="text1"/>
    </w:rPr>
  </w:style>
  <w:style w:type="paragraph" w:customStyle="1" w:styleId="CitaWMR0">
    <w:name w:val="Cita WMR"/>
    <w:basedOn w:val="Cita"/>
    <w:qFormat/>
    <w:rsid w:val="00366626"/>
    <w:pPr>
      <w:spacing w:line="288" w:lineRule="auto"/>
    </w:pPr>
    <w:rPr>
      <w:sz w:val="22"/>
    </w:rPr>
  </w:style>
  <w:style w:type="paragraph" w:customStyle="1" w:styleId="HIJXS">
    <w:name w:val="HIJXS"/>
    <w:basedOn w:val="Normal"/>
    <w:autoRedefine/>
    <w:qFormat/>
    <w:rsid w:val="0068594F"/>
    <w:pPr>
      <w:ind w:firstLine="708"/>
    </w:pPr>
    <w:rPr>
      <w:rFonts w:cstheme="majorHAnsi"/>
      <w:szCs w:val="28"/>
    </w:rPr>
  </w:style>
  <w:style w:type="paragraph" w:customStyle="1" w:styleId="EstiloJRT">
    <w:name w:val="Estilo JRT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">
    <w:name w:val="JOSEFA"/>
    <w:basedOn w:val="Normal"/>
    <w:autoRedefine/>
    <w:qFormat/>
    <w:rsid w:val="00C37431"/>
    <w:rPr>
      <w:rFonts w:ascii="Baskerville" w:eastAsia="Times New Roman" w:hAnsi="Baskerville"/>
      <w:sz w:val="28"/>
      <w:szCs w:val="24"/>
      <w:lang w:eastAsia="es-ES_tradnl"/>
    </w:rPr>
  </w:style>
  <w:style w:type="paragraph" w:customStyle="1" w:styleId="Josefa0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1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styleId="Prrafodelista">
    <w:name w:val="List Paragraph"/>
    <w:basedOn w:val="Normal"/>
    <w:uiPriority w:val="34"/>
    <w:qFormat/>
    <w:rsid w:val="006C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1626</Words>
  <Characters>8945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2022-06-10T22:37:00Z</cp:lastPrinted>
  <dcterms:created xsi:type="dcterms:W3CDTF">2022-06-10T16:00:00Z</dcterms:created>
  <dcterms:modified xsi:type="dcterms:W3CDTF">2022-06-11T03:37:00Z</dcterms:modified>
</cp:coreProperties>
</file>