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A2B6" w14:textId="3A1A94E8" w:rsidR="009D0730" w:rsidRDefault="009D0730" w:rsidP="009D0730">
      <w:pPr>
        <w:jc w:val="left"/>
        <w:outlineLvl w:val="0"/>
        <w:rPr>
          <w:rFonts w:eastAsia="Times New Roman"/>
          <w:b/>
          <w:bCs/>
          <w:kern w:val="36"/>
          <w:szCs w:val="24"/>
          <w:lang w:eastAsia="es-ES_tradnl"/>
        </w:rPr>
      </w:pPr>
      <w:r w:rsidRPr="009D0730">
        <w:rPr>
          <w:rFonts w:eastAsia="Times New Roman"/>
          <w:b/>
          <w:bCs/>
          <w:kern w:val="36"/>
          <w:szCs w:val="24"/>
          <w:lang w:eastAsia="es-ES_tradnl"/>
        </w:rPr>
        <w:t>Entrevista a Michel Foucault: Sexo, Poder y Política de la Identidad</w:t>
      </w:r>
    </w:p>
    <w:p w14:paraId="28CF4DBE" w14:textId="2169F7F5" w:rsidR="00086E87" w:rsidRPr="009D0730" w:rsidRDefault="00086E87" w:rsidP="009D0730">
      <w:pPr>
        <w:jc w:val="left"/>
        <w:outlineLvl w:val="0"/>
        <w:rPr>
          <w:rFonts w:eastAsia="Times New Roman"/>
          <w:b/>
          <w:bCs/>
          <w:kern w:val="36"/>
          <w:szCs w:val="24"/>
          <w:lang w:eastAsia="es-ES_tradnl"/>
        </w:rPr>
      </w:pPr>
      <w:r w:rsidRPr="009D0730">
        <w:rPr>
          <w:rFonts w:eastAsia="Times New Roman" w:cs="Arial"/>
          <w:color w:val="000000"/>
          <w:szCs w:val="24"/>
          <w:lang w:eastAsia="es-ES_tradnl"/>
        </w:rPr>
        <w:t>Ser siempre el mismo es realmente aburrido</w:t>
      </w:r>
    </w:p>
    <w:p w14:paraId="2A6CE640" w14:textId="77777777" w:rsidR="009D0730" w:rsidRPr="009D0730" w:rsidRDefault="009D0730" w:rsidP="009D0730">
      <w:pPr>
        <w:jc w:val="left"/>
        <w:rPr>
          <w:rFonts w:eastAsia="Times New Roman"/>
          <w:szCs w:val="24"/>
          <w:lang w:eastAsia="es-ES_tradnl"/>
        </w:rPr>
      </w:pPr>
      <w:r w:rsidRPr="009D0730">
        <w:rPr>
          <w:rFonts w:eastAsia="Times New Roman"/>
          <w:i/>
          <w:iCs/>
          <w:szCs w:val="24"/>
          <w:lang w:eastAsia="es-ES_tradnl"/>
        </w:rPr>
        <w:t>Publicada en 11 de octubre de 2017</w:t>
      </w:r>
    </w:p>
    <w:p w14:paraId="2EC9FFB1" w14:textId="77777777" w:rsidR="009D0730" w:rsidRPr="009D0730" w:rsidRDefault="009D0730" w:rsidP="009D0730">
      <w:pPr>
        <w:shd w:val="clear" w:color="auto" w:fill="FFFFFF"/>
        <w:jc w:val="right"/>
        <w:rPr>
          <w:rFonts w:eastAsia="Times New Roman" w:cs="Arial"/>
          <w:color w:val="000000"/>
          <w:szCs w:val="24"/>
          <w:lang w:eastAsia="es-ES_tradnl"/>
        </w:rPr>
      </w:pPr>
      <w:r w:rsidRPr="009D0730">
        <w:rPr>
          <w:rFonts w:eastAsia="Times New Roman" w:cs="Arial"/>
          <w:color w:val="000000"/>
          <w:szCs w:val="24"/>
          <w:lang w:eastAsia="es-ES_tradnl"/>
        </w:rPr>
        <w:t>Por B. Gallagher y A. Wilson </w:t>
      </w:r>
    </w:p>
    <w:p w14:paraId="1662E5FF" w14:textId="77777777" w:rsidR="009D0730" w:rsidRPr="009D0730" w:rsidRDefault="009D0730" w:rsidP="009D0730">
      <w:pPr>
        <w:shd w:val="clear" w:color="auto" w:fill="FFFFFF"/>
        <w:jc w:val="right"/>
        <w:rPr>
          <w:rFonts w:eastAsia="Times New Roman" w:cs="Arial"/>
          <w:color w:val="000000"/>
          <w:szCs w:val="24"/>
          <w:lang w:eastAsia="es-ES_tradnl"/>
        </w:rPr>
      </w:pPr>
      <w:r w:rsidRPr="009D0730">
        <w:rPr>
          <w:rFonts w:eastAsia="Times New Roman" w:cs="Arial"/>
          <w:color w:val="000000"/>
          <w:szCs w:val="24"/>
          <w:lang w:eastAsia="es-ES_tradnl"/>
        </w:rPr>
        <w:t>(Toronto, junio de 1982)</w:t>
      </w:r>
    </w:p>
    <w:p w14:paraId="1852DFE0" w14:textId="77777777" w:rsidR="009D0730" w:rsidRDefault="009D0730" w:rsidP="009D0730">
      <w:pPr>
        <w:shd w:val="clear" w:color="auto" w:fill="FFFFFF"/>
        <w:rPr>
          <w:rFonts w:eastAsia="Times New Roman" w:cs="Arial"/>
          <w:i/>
          <w:iCs/>
          <w:color w:val="000000"/>
          <w:szCs w:val="24"/>
          <w:lang w:eastAsia="es-ES_tradnl"/>
        </w:rPr>
      </w:pPr>
    </w:p>
    <w:p w14:paraId="018618A1" w14:textId="7CF9DAFC" w:rsidR="009D0730" w:rsidRPr="00384678"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En tus trabajos sugieres que la liberación sexual consiste menos en la revelación de verdades secretas acerca de uno mismo o su deseo que en un elemento del proceso de definición y construcción del deseo. ¿Cuáles son las consecuencias prácticas que se derivan de esta distinción?</w:t>
      </w:r>
    </w:p>
    <w:p w14:paraId="6E7895B5" w14:textId="77777777" w:rsidR="009D0730" w:rsidRPr="009D0730" w:rsidRDefault="009D0730" w:rsidP="009D0730">
      <w:pPr>
        <w:shd w:val="clear" w:color="auto" w:fill="FFFFFF"/>
        <w:rPr>
          <w:rFonts w:eastAsia="Times New Roman" w:cs="Arial"/>
          <w:color w:val="000000"/>
          <w:szCs w:val="24"/>
          <w:lang w:eastAsia="es-ES_tradnl"/>
        </w:rPr>
      </w:pPr>
    </w:p>
    <w:p w14:paraId="106B829A" w14:textId="23142024"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u w:val="single"/>
          <w:lang w:eastAsia="es-ES_tradnl"/>
        </w:rPr>
        <w:t>Lo que quise decir es que, a mi juicio, lo que el movimiento gay necesita ahora es mucho más un arte de vivir que una ciencia o conocimiento científico (o pseudocientífico) de lo que es la sexualidad. La sexualidad forma parte de nuestro comportamiento. Forma parte de nuestra libertad en este mundo. La sexualidad es algo que nosotros mismos creamos — es nuestra propia creación y no el descubrimiento de un lado secreto de nuestro deseo. Tenemos que entender que con nuestros deseos, a través de nuestros deseos, podemos establecer nuevas formas de relaciones, nuevas formar de amor, nuevas formas de creación. El sexo no es una fatalidad: es una posibilidad de vida creativa</w:t>
      </w:r>
      <w:r w:rsidRPr="009D0730">
        <w:rPr>
          <w:rFonts w:eastAsia="Times New Roman" w:cs="Arial"/>
          <w:color w:val="000000"/>
          <w:szCs w:val="24"/>
          <w:lang w:eastAsia="es-ES_tradnl"/>
        </w:rPr>
        <w:t>.</w:t>
      </w:r>
    </w:p>
    <w:p w14:paraId="5621C165" w14:textId="77777777" w:rsidR="009D0730" w:rsidRPr="009D0730" w:rsidRDefault="009D0730" w:rsidP="009D0730">
      <w:pPr>
        <w:shd w:val="clear" w:color="auto" w:fill="FFFFFF"/>
        <w:rPr>
          <w:rFonts w:eastAsia="Times New Roman" w:cs="Arial"/>
          <w:color w:val="000000"/>
          <w:szCs w:val="24"/>
          <w:lang w:eastAsia="es-ES_tradnl"/>
        </w:rPr>
      </w:pPr>
    </w:p>
    <w:p w14:paraId="077E0493" w14:textId="680521FF"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 xml:space="preserve">Eso es básicamente lo que concluías cuando sugerías que deberíamos tratar de devenir </w:t>
      </w:r>
      <w:proofErr w:type="spellStart"/>
      <w:r w:rsidRPr="009D0730">
        <w:rPr>
          <w:rFonts w:eastAsia="Times New Roman" w:cs="Arial"/>
          <w:b/>
          <w:bCs/>
          <w:i/>
          <w:iCs/>
          <w:color w:val="000000"/>
          <w:szCs w:val="24"/>
          <w:lang w:eastAsia="es-ES_tradnl"/>
        </w:rPr>
        <w:t>gays</w:t>
      </w:r>
      <w:proofErr w:type="spellEnd"/>
      <w:r w:rsidRPr="009D0730">
        <w:rPr>
          <w:rFonts w:eastAsia="Times New Roman" w:cs="Arial"/>
          <w:b/>
          <w:bCs/>
          <w:color w:val="000000"/>
          <w:szCs w:val="24"/>
          <w:lang w:eastAsia="es-ES_tradnl"/>
        </w:rPr>
        <w:t> </w:t>
      </w:r>
      <w:r w:rsidRPr="009D0730">
        <w:rPr>
          <w:rFonts w:eastAsia="Times New Roman" w:cs="Arial"/>
          <w:b/>
          <w:bCs/>
          <w:i/>
          <w:iCs/>
          <w:color w:val="000000"/>
          <w:szCs w:val="24"/>
          <w:lang w:eastAsia="es-ES_tradnl"/>
        </w:rPr>
        <w:t xml:space="preserve">— no limitarnos a reafirmarnos como </w:t>
      </w:r>
      <w:proofErr w:type="spellStart"/>
      <w:r w:rsidRPr="009D0730">
        <w:rPr>
          <w:rFonts w:eastAsia="Times New Roman" w:cs="Arial"/>
          <w:b/>
          <w:bCs/>
          <w:i/>
          <w:iCs/>
          <w:color w:val="000000"/>
          <w:szCs w:val="24"/>
          <w:lang w:eastAsia="es-ES_tradnl"/>
        </w:rPr>
        <w:t>gays</w:t>
      </w:r>
      <w:proofErr w:type="spellEnd"/>
      <w:r w:rsidRPr="009D0730">
        <w:rPr>
          <w:rFonts w:eastAsia="Times New Roman" w:cs="Arial"/>
          <w:b/>
          <w:bCs/>
          <w:i/>
          <w:iCs/>
          <w:color w:val="000000"/>
          <w:szCs w:val="24"/>
          <w:lang w:eastAsia="es-ES_tradnl"/>
        </w:rPr>
        <w:t>.</w:t>
      </w:r>
    </w:p>
    <w:p w14:paraId="27F61977" w14:textId="77777777" w:rsidR="009D0730" w:rsidRPr="009D0730" w:rsidRDefault="009D0730" w:rsidP="009D0730">
      <w:pPr>
        <w:shd w:val="clear" w:color="auto" w:fill="FFFFFF"/>
        <w:rPr>
          <w:rFonts w:eastAsia="Times New Roman" w:cs="Arial"/>
          <w:color w:val="000000"/>
          <w:szCs w:val="24"/>
          <w:lang w:eastAsia="es-ES_tradnl"/>
        </w:rPr>
      </w:pPr>
    </w:p>
    <w:p w14:paraId="088223FB" w14:textId="273BBE4D"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Sí, así es. No tenemos ninguna necesidad de descubrir que somos homosexuales.</w:t>
      </w:r>
    </w:p>
    <w:p w14:paraId="3A00622B" w14:textId="77777777" w:rsidR="009D0730" w:rsidRPr="009D0730" w:rsidRDefault="009D0730" w:rsidP="009D0730">
      <w:pPr>
        <w:shd w:val="clear" w:color="auto" w:fill="FFFFFF"/>
        <w:rPr>
          <w:rFonts w:eastAsia="Times New Roman" w:cs="Arial"/>
          <w:color w:val="000000"/>
          <w:szCs w:val="24"/>
          <w:lang w:eastAsia="es-ES_tradnl"/>
        </w:rPr>
      </w:pPr>
    </w:p>
    <w:p w14:paraId="03AB023B" w14:textId="3BC2EF6D"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¿O incluso lo que eso quiera decir?</w:t>
      </w:r>
    </w:p>
    <w:p w14:paraId="40680057" w14:textId="77777777" w:rsidR="009D0730" w:rsidRPr="009D0730" w:rsidRDefault="009D0730" w:rsidP="009D0730">
      <w:pPr>
        <w:shd w:val="clear" w:color="auto" w:fill="FFFFFF"/>
        <w:rPr>
          <w:rFonts w:eastAsia="Times New Roman" w:cs="Arial"/>
          <w:color w:val="000000"/>
          <w:szCs w:val="24"/>
          <w:lang w:eastAsia="es-ES_tradnl"/>
        </w:rPr>
      </w:pPr>
    </w:p>
    <w:p w14:paraId="52814971" w14:textId="514FF36E"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Exactamente. Más bien debemos crear una vida gay. </w:t>
      </w:r>
      <w:r w:rsidRPr="009D0730">
        <w:rPr>
          <w:rFonts w:eastAsia="Times New Roman" w:cs="Arial"/>
          <w:i/>
          <w:iCs/>
          <w:color w:val="000000"/>
          <w:szCs w:val="24"/>
          <w:lang w:eastAsia="es-ES_tradnl"/>
        </w:rPr>
        <w:t>Devenir</w:t>
      </w:r>
      <w:r w:rsidRPr="009D0730">
        <w:rPr>
          <w:rFonts w:eastAsia="Times New Roman" w:cs="Arial"/>
          <w:color w:val="000000"/>
          <w:szCs w:val="24"/>
          <w:lang w:eastAsia="es-ES_tradnl"/>
        </w:rPr>
        <w:t> </w:t>
      </w:r>
      <w:proofErr w:type="spellStart"/>
      <w:r w:rsidRPr="009D0730">
        <w:rPr>
          <w:rFonts w:eastAsia="Times New Roman" w:cs="Arial"/>
          <w:color w:val="000000"/>
          <w:szCs w:val="24"/>
          <w:lang w:eastAsia="es-ES_tradnl"/>
        </w:rPr>
        <w:t>gays</w:t>
      </w:r>
      <w:proofErr w:type="spellEnd"/>
      <w:r w:rsidRPr="009D0730">
        <w:rPr>
          <w:rFonts w:eastAsia="Times New Roman" w:cs="Arial"/>
          <w:color w:val="000000"/>
          <w:szCs w:val="24"/>
          <w:lang w:eastAsia="es-ES_tradnl"/>
        </w:rPr>
        <w:t>.</w:t>
      </w:r>
    </w:p>
    <w:p w14:paraId="033AAC8A" w14:textId="77777777" w:rsidR="009D0730" w:rsidRPr="009D0730" w:rsidRDefault="009D0730" w:rsidP="009D0730">
      <w:pPr>
        <w:shd w:val="clear" w:color="auto" w:fill="FFFFFF"/>
        <w:rPr>
          <w:rFonts w:eastAsia="Times New Roman" w:cs="Arial"/>
          <w:color w:val="000000"/>
          <w:szCs w:val="24"/>
          <w:lang w:eastAsia="es-ES_tradnl"/>
        </w:rPr>
      </w:pPr>
    </w:p>
    <w:p w14:paraId="44EB587E" w14:textId="77777777"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lastRenderedPageBreak/>
        <w:t>¿Y esto es algo que no tiene límites?</w:t>
      </w:r>
    </w:p>
    <w:p w14:paraId="3B82EADE" w14:textId="77777777" w:rsidR="00384678" w:rsidRDefault="00384678" w:rsidP="009D0730">
      <w:pPr>
        <w:shd w:val="clear" w:color="auto" w:fill="FFFFFF"/>
        <w:rPr>
          <w:rFonts w:eastAsia="Times New Roman" w:cs="Arial"/>
          <w:color w:val="000000"/>
          <w:szCs w:val="24"/>
          <w:lang w:eastAsia="es-ES_tradnl"/>
        </w:rPr>
      </w:pPr>
    </w:p>
    <w:p w14:paraId="13AEB33E" w14:textId="21E3CED8"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Así es, por supuesto. Pienso que cuando uno examina las distintas maneras en que la gente ha experimentado sus propias libertades sexuales —la manera en que han creado sus obras de arte— es preciso concluir que la sexualidad, tal como la conocemos en la actualidad, se ha vuelto una de las fuentes más creativ</w:t>
      </w:r>
      <w:r w:rsidR="004F0E95">
        <w:rPr>
          <w:rFonts w:eastAsia="Times New Roman" w:cs="Arial"/>
          <w:color w:val="000000"/>
          <w:szCs w:val="24"/>
          <w:lang w:eastAsia="es-ES_tradnl"/>
        </w:rPr>
        <w:t>a</w:t>
      </w:r>
      <w:r w:rsidRPr="009D0730">
        <w:rPr>
          <w:rFonts w:eastAsia="Times New Roman" w:cs="Arial"/>
          <w:color w:val="000000"/>
          <w:szCs w:val="24"/>
          <w:lang w:eastAsia="es-ES_tradnl"/>
        </w:rPr>
        <w:t xml:space="preserve">s de nuestra sociedad y nuestro ser. </w:t>
      </w:r>
      <w:r w:rsidR="004F0E95">
        <w:rPr>
          <w:rFonts w:eastAsia="Times New Roman" w:cs="Arial"/>
          <w:color w:val="000000"/>
          <w:szCs w:val="24"/>
          <w:lang w:eastAsia="es-ES_tradnl"/>
        </w:rPr>
        <w:t>[…]</w:t>
      </w:r>
    </w:p>
    <w:p w14:paraId="03C7F0DA" w14:textId="77777777" w:rsidR="009D0730" w:rsidRPr="009D0730" w:rsidRDefault="009D0730" w:rsidP="009D0730">
      <w:pPr>
        <w:shd w:val="clear" w:color="auto" w:fill="FFFFFF"/>
        <w:rPr>
          <w:rFonts w:eastAsia="Times New Roman" w:cs="Arial"/>
          <w:color w:val="000000"/>
          <w:szCs w:val="24"/>
          <w:lang w:eastAsia="es-ES_tradnl"/>
        </w:rPr>
      </w:pPr>
    </w:p>
    <w:p w14:paraId="301F005B" w14:textId="09F406BF"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Hablando prácticamente, uno de los efectos de este intento de revelación ha significado que el movimiento gay ha permanecido en el nivel de la demanda de derechos civiles o de derechos humanos alrededor de la sexualidad. Es decir que la liberación sexual ha permanecido en el nivel de la demanda de tolerancia sexual.</w:t>
      </w:r>
    </w:p>
    <w:p w14:paraId="71B39457" w14:textId="77777777" w:rsidR="004F0E95" w:rsidRPr="009D0730" w:rsidRDefault="004F0E95" w:rsidP="009D0730">
      <w:pPr>
        <w:shd w:val="clear" w:color="auto" w:fill="FFFFFF"/>
        <w:rPr>
          <w:rFonts w:eastAsia="Times New Roman" w:cs="Arial"/>
          <w:color w:val="000000"/>
          <w:szCs w:val="24"/>
          <w:lang w:eastAsia="es-ES_tradnl"/>
        </w:rPr>
      </w:pPr>
    </w:p>
    <w:p w14:paraId="305D6AB1" w14:textId="2CE17E0A"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Así es, pero se trata de un aspecto que debemos respaldar. De entrada, es importante tener abierta la posibilidad —y el derecho— de elegir tu propia sexualidad. Los derechos humanos relativos a la sexualidad son importantes y siguen sin ser respetados en muchos lugares. No podemos considerar que tales problemas están resueltos ya. En efecto es cierto que ha habido un proceso de liberación real en los años 70. Este proceso fue bastante bueno, tanto en términos de la situación como en términos de las opiniones, pero la situación no está completamente estabilizada. Considero que </w:t>
      </w:r>
      <w:r w:rsidRPr="009D0730">
        <w:rPr>
          <w:rFonts w:eastAsia="Times New Roman" w:cs="Arial"/>
          <w:color w:val="000000"/>
          <w:szCs w:val="24"/>
          <w:u w:val="single"/>
          <w:lang w:eastAsia="es-ES_tradnl"/>
        </w:rPr>
        <w:t>debemos dar todavía un paso más lejos</w:t>
      </w:r>
      <w:r w:rsidRPr="009D0730">
        <w:rPr>
          <w:rFonts w:eastAsia="Times New Roman" w:cs="Arial"/>
          <w:color w:val="000000"/>
          <w:szCs w:val="24"/>
          <w:lang w:eastAsia="es-ES_tradnl"/>
        </w:rPr>
        <w:t xml:space="preserve">. Creo que uno de los factores de esta estabilización será la </w:t>
      </w:r>
      <w:r w:rsidRPr="009D0730">
        <w:rPr>
          <w:rFonts w:eastAsia="Times New Roman" w:cs="Arial"/>
          <w:color w:val="000000"/>
          <w:szCs w:val="24"/>
          <w:u w:val="single"/>
          <w:lang w:eastAsia="es-ES_tradnl"/>
        </w:rPr>
        <w:t>creación de nuevas formas de vida, relaciones, amistades en la sociedad, en el arte y en la cultura, así como a través de nuestras elecciones sexuales, éticas y políticas. No solamente tenemos que defendernos a nosotros mismos, o afirmarnos como una identidad, sino como una fuerza creativa.</w:t>
      </w:r>
    </w:p>
    <w:p w14:paraId="61AD1DAC" w14:textId="77777777" w:rsidR="004F0E95" w:rsidRPr="009D0730" w:rsidRDefault="004F0E95" w:rsidP="009D0730">
      <w:pPr>
        <w:shd w:val="clear" w:color="auto" w:fill="FFFFFF"/>
        <w:rPr>
          <w:rFonts w:eastAsia="Times New Roman" w:cs="Arial"/>
          <w:color w:val="000000"/>
          <w:szCs w:val="24"/>
          <w:lang w:eastAsia="es-ES_tradnl"/>
        </w:rPr>
      </w:pPr>
    </w:p>
    <w:p w14:paraId="0AD2D4A8" w14:textId="495839BC"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Mucho de lo que dices suena a lo que, por ejemplo, el movimiento de las mujeres ha hecho, intentando establecer su propio lenguaje y su propia cultura.</w:t>
      </w:r>
    </w:p>
    <w:p w14:paraId="58ABAA80" w14:textId="77777777" w:rsidR="004F0E95" w:rsidRPr="009D0730" w:rsidRDefault="004F0E95" w:rsidP="009D0730">
      <w:pPr>
        <w:shd w:val="clear" w:color="auto" w:fill="FFFFFF"/>
        <w:rPr>
          <w:rFonts w:eastAsia="Times New Roman" w:cs="Arial"/>
          <w:color w:val="000000"/>
          <w:szCs w:val="24"/>
          <w:lang w:eastAsia="es-ES_tradnl"/>
        </w:rPr>
      </w:pPr>
    </w:p>
    <w:p w14:paraId="5534E807" w14:textId="3BD15FEA"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Bueno, no estoy seguro de que debamos crear nuestra </w:t>
      </w:r>
      <w:r w:rsidRPr="009D0730">
        <w:rPr>
          <w:rFonts w:eastAsia="Times New Roman" w:cs="Arial"/>
          <w:i/>
          <w:iCs/>
          <w:color w:val="000000"/>
          <w:szCs w:val="24"/>
          <w:lang w:eastAsia="es-ES_tradnl"/>
        </w:rPr>
        <w:t>propia</w:t>
      </w:r>
      <w:r w:rsidRPr="009D0730">
        <w:rPr>
          <w:rFonts w:eastAsia="Times New Roman" w:cs="Arial"/>
          <w:color w:val="000000"/>
          <w:szCs w:val="24"/>
          <w:lang w:eastAsia="es-ES_tradnl"/>
        </w:rPr>
        <w:t> cultura. Debemos </w:t>
      </w:r>
      <w:r w:rsidRPr="009D0730">
        <w:rPr>
          <w:rFonts w:eastAsia="Times New Roman" w:cs="Arial"/>
          <w:i/>
          <w:iCs/>
          <w:color w:val="000000"/>
          <w:szCs w:val="24"/>
          <w:lang w:eastAsia="es-ES_tradnl"/>
        </w:rPr>
        <w:t>crear</w:t>
      </w:r>
      <w:r w:rsidR="004F0E95">
        <w:rPr>
          <w:rFonts w:eastAsia="Times New Roman" w:cs="Arial"/>
          <w:i/>
          <w:iCs/>
          <w:color w:val="000000"/>
          <w:szCs w:val="24"/>
          <w:lang w:eastAsia="es-ES_tradnl"/>
        </w:rPr>
        <w:t xml:space="preserve"> </w:t>
      </w:r>
      <w:r w:rsidRPr="009D0730">
        <w:rPr>
          <w:rFonts w:eastAsia="Times New Roman" w:cs="Arial"/>
          <w:color w:val="000000"/>
          <w:szCs w:val="24"/>
          <w:lang w:eastAsia="es-ES_tradnl"/>
        </w:rPr>
        <w:t xml:space="preserve">cultura. Debemos realizar creaciones culturales. Pero, al hacerlo, nos encontramos frente al problema </w:t>
      </w:r>
      <w:r w:rsidRPr="009D0730">
        <w:rPr>
          <w:rFonts w:eastAsia="Times New Roman" w:cs="Arial"/>
          <w:color w:val="000000"/>
          <w:szCs w:val="24"/>
          <w:lang w:eastAsia="es-ES_tradnl"/>
        </w:rPr>
        <w:lastRenderedPageBreak/>
        <w:t>de la identidad. Desconozco lo que debamos hacer para formar estas creaciones, y desconozco las formas que estas creaciones tomarán. Por ejemplo, no estoy del todo seguro de que la me</w:t>
      </w:r>
      <w:r w:rsidR="00E61A61">
        <w:rPr>
          <w:rFonts w:eastAsia="Times New Roman" w:cs="Arial"/>
          <w:color w:val="000000"/>
          <w:szCs w:val="24"/>
          <w:lang w:eastAsia="es-ES_tradnl"/>
        </w:rPr>
        <w:t>n</w:t>
      </w:r>
      <w:r w:rsidRPr="009D0730">
        <w:rPr>
          <w:rFonts w:eastAsia="Times New Roman" w:cs="Arial"/>
          <w:color w:val="000000"/>
          <w:szCs w:val="24"/>
          <w:lang w:eastAsia="es-ES_tradnl"/>
        </w:rPr>
        <w:t xml:space="preserve">or forma de creaciones literarias para la gente gay sean las novelas </w:t>
      </w:r>
      <w:proofErr w:type="spellStart"/>
      <w:r w:rsidRPr="009D0730">
        <w:rPr>
          <w:rFonts w:eastAsia="Times New Roman" w:cs="Arial"/>
          <w:color w:val="000000"/>
          <w:szCs w:val="24"/>
          <w:lang w:eastAsia="es-ES_tradnl"/>
        </w:rPr>
        <w:t>gays</w:t>
      </w:r>
      <w:proofErr w:type="spellEnd"/>
      <w:r w:rsidRPr="009D0730">
        <w:rPr>
          <w:rFonts w:eastAsia="Times New Roman" w:cs="Arial"/>
          <w:color w:val="000000"/>
          <w:szCs w:val="24"/>
          <w:lang w:eastAsia="es-ES_tradnl"/>
        </w:rPr>
        <w:t>.</w:t>
      </w:r>
    </w:p>
    <w:p w14:paraId="50CE650E" w14:textId="77777777" w:rsidR="00E61A61" w:rsidRPr="009D0730" w:rsidRDefault="00E61A61" w:rsidP="009D0730">
      <w:pPr>
        <w:shd w:val="clear" w:color="auto" w:fill="FFFFFF"/>
        <w:rPr>
          <w:rFonts w:eastAsia="Times New Roman" w:cs="Arial"/>
          <w:color w:val="000000"/>
          <w:szCs w:val="24"/>
          <w:lang w:eastAsia="es-ES_tradnl"/>
        </w:rPr>
      </w:pPr>
    </w:p>
    <w:p w14:paraId="69B63AD1" w14:textId="71CF9DD2"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De hecho, jamás hubiéramos pretendido decir eso. Eso estaría basado en un esencialismo que debemos evitar.</w:t>
      </w:r>
    </w:p>
    <w:p w14:paraId="44E66AB7" w14:textId="77777777" w:rsidR="00E61A61" w:rsidRPr="009D0730" w:rsidRDefault="00E61A61" w:rsidP="009D0730">
      <w:pPr>
        <w:shd w:val="clear" w:color="auto" w:fill="FFFFFF"/>
        <w:rPr>
          <w:rFonts w:eastAsia="Times New Roman" w:cs="Arial"/>
          <w:color w:val="000000"/>
          <w:szCs w:val="24"/>
          <w:lang w:eastAsia="es-ES_tradnl"/>
        </w:rPr>
      </w:pPr>
    </w:p>
    <w:p w14:paraId="0EFB61CF" w14:textId="50577879"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Ciertamente. </w:t>
      </w:r>
      <w:r w:rsidRPr="009D0730">
        <w:rPr>
          <w:rFonts w:eastAsia="Times New Roman" w:cs="Arial"/>
          <w:color w:val="000000"/>
          <w:szCs w:val="24"/>
          <w:u w:val="single"/>
          <w:lang w:eastAsia="es-ES_tradnl"/>
        </w:rPr>
        <w:t>¿Qué queremos dar a entender, por ejemplo, con “pintura gay”? No obstante, estoy seguro de que desde el punto de partida de nuestras elecciones éticas podemos crear algo que en cierto modo tendrá una relación con la homosexualidad. Pero no debe ser una mera traducción de la homosexualidad en el campo de la música o la pintura o lo que sea, porque no creo que esto pueda ocurrir</w:t>
      </w:r>
      <w:r w:rsidRPr="009D0730">
        <w:rPr>
          <w:rFonts w:eastAsia="Times New Roman" w:cs="Arial"/>
          <w:color w:val="000000"/>
          <w:szCs w:val="24"/>
          <w:lang w:eastAsia="es-ES_tradnl"/>
        </w:rPr>
        <w:t>.</w:t>
      </w:r>
    </w:p>
    <w:p w14:paraId="46B5936C" w14:textId="3EE56B6E" w:rsidR="009C26C7" w:rsidRDefault="009C26C7" w:rsidP="009D0730">
      <w:pPr>
        <w:shd w:val="clear" w:color="auto" w:fill="FFFFFF"/>
        <w:rPr>
          <w:rFonts w:eastAsia="Times New Roman" w:cs="Arial"/>
          <w:color w:val="000000"/>
          <w:szCs w:val="24"/>
          <w:lang w:eastAsia="es-ES_tradnl"/>
        </w:rPr>
      </w:pPr>
    </w:p>
    <w:p w14:paraId="02572299" w14:textId="66565F7C" w:rsidR="009C26C7" w:rsidRDefault="009C26C7" w:rsidP="009D0730">
      <w:pPr>
        <w:shd w:val="clear" w:color="auto" w:fill="FFFFFF"/>
        <w:rPr>
          <w:rFonts w:eastAsia="Times New Roman" w:cs="Arial"/>
          <w:color w:val="000000"/>
          <w:szCs w:val="24"/>
          <w:lang w:eastAsia="es-ES_tradnl"/>
        </w:rPr>
      </w:pPr>
      <w:r>
        <w:rPr>
          <w:rFonts w:eastAsia="Times New Roman" w:cs="Arial"/>
          <w:color w:val="000000"/>
          <w:szCs w:val="24"/>
          <w:lang w:eastAsia="es-ES_tradnl"/>
        </w:rPr>
        <w:t>[…]</w:t>
      </w:r>
    </w:p>
    <w:p w14:paraId="4928FB67" w14:textId="77777777" w:rsidR="00E61A61" w:rsidRDefault="00E61A61" w:rsidP="009D0730">
      <w:pPr>
        <w:shd w:val="clear" w:color="auto" w:fill="FFFFFF"/>
        <w:rPr>
          <w:rFonts w:eastAsia="Times New Roman" w:cs="Arial"/>
          <w:i/>
          <w:iCs/>
          <w:color w:val="000000"/>
          <w:szCs w:val="24"/>
          <w:lang w:eastAsia="es-ES_tradnl"/>
        </w:rPr>
      </w:pPr>
    </w:p>
    <w:p w14:paraId="04ABC976" w14:textId="1918029D"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¿Como fuente de placer?</w:t>
      </w:r>
    </w:p>
    <w:p w14:paraId="6FC9503C" w14:textId="77777777" w:rsidR="00E61A61" w:rsidRPr="009D0730" w:rsidRDefault="00E61A61" w:rsidP="009D0730">
      <w:pPr>
        <w:shd w:val="clear" w:color="auto" w:fill="FFFFFF"/>
        <w:rPr>
          <w:rFonts w:eastAsia="Times New Roman" w:cs="Arial"/>
          <w:color w:val="000000"/>
          <w:szCs w:val="24"/>
          <w:lang w:eastAsia="es-ES_tradnl"/>
        </w:rPr>
      </w:pPr>
    </w:p>
    <w:p w14:paraId="4D5C5AAE" w14:textId="44418B5D"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Sí, como fuente de placer. Tenemos que estudiar las drogas. Tenemos que experimentar las drogas. Tenemos que fabricar </w:t>
      </w:r>
      <w:r w:rsidRPr="009D0730">
        <w:rPr>
          <w:rFonts w:eastAsia="Times New Roman" w:cs="Arial"/>
          <w:i/>
          <w:iCs/>
          <w:color w:val="000000"/>
          <w:szCs w:val="24"/>
          <w:lang w:eastAsia="es-ES_tradnl"/>
        </w:rPr>
        <w:t>buenas</w:t>
      </w:r>
      <w:r w:rsidRPr="009D0730">
        <w:rPr>
          <w:rFonts w:eastAsia="Times New Roman" w:cs="Arial"/>
          <w:color w:val="000000"/>
          <w:szCs w:val="24"/>
          <w:lang w:eastAsia="es-ES_tradnl"/>
        </w:rPr>
        <w:t> drogas que puedan producir un placer verdaderamente intenso, sin poner en peligro la vida del sujeto y sin perjudicar su salud. Pienso que el puritanismo prejuicioso e ignorante, pudibundo que nos pone en guardia de manera indiscriminada frente a las drogas —un puritanismo que implica y obliga a estar a favor o en contra de ellas— es una actitud errónea, un tratamiento equivocado de la cuestión. Las drogas se han vuelto en la actualidad un elemento de nuestra cultura, y de la misma manera que existe buena y mala música, hay buenas y malas drogas. Y, del mismo modo que no podemos decir que estamos “contra” la música, no podemos decir que estamos “contra” las drogas, sometiéndonos a personas pudibundas que no toleran que otros disfruten.</w:t>
      </w:r>
    </w:p>
    <w:p w14:paraId="218C4CAC" w14:textId="77777777" w:rsidR="00E61A61" w:rsidRPr="009D0730" w:rsidRDefault="00E61A61" w:rsidP="009D0730">
      <w:pPr>
        <w:shd w:val="clear" w:color="auto" w:fill="FFFFFF"/>
        <w:rPr>
          <w:rFonts w:eastAsia="Times New Roman" w:cs="Arial"/>
          <w:color w:val="000000"/>
          <w:szCs w:val="24"/>
          <w:lang w:eastAsia="es-ES_tradnl"/>
        </w:rPr>
      </w:pPr>
    </w:p>
    <w:p w14:paraId="6B0FA27F" w14:textId="1E662CD1"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El objetivo entonces es experimentar con el placer y sus posibilidades.</w:t>
      </w:r>
    </w:p>
    <w:p w14:paraId="50D20898" w14:textId="77777777" w:rsidR="00E61A61" w:rsidRPr="009D0730" w:rsidRDefault="00E61A61" w:rsidP="009D0730">
      <w:pPr>
        <w:shd w:val="clear" w:color="auto" w:fill="FFFFFF"/>
        <w:rPr>
          <w:rFonts w:eastAsia="Times New Roman" w:cs="Arial"/>
          <w:color w:val="000000"/>
          <w:szCs w:val="24"/>
          <w:lang w:eastAsia="es-ES_tradnl"/>
        </w:rPr>
      </w:pPr>
    </w:p>
    <w:p w14:paraId="51D9C172" w14:textId="24A091AD" w:rsid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Exacto. El placer debe también formar parte de nuestra cultura. Está en ella pero debe integrarse mejor en ella y no de manera vergonzante. Es muy interesante observar, por ejemplo, que, desde hace siglos, las personas en general —y también los médicos, los psiquiatras e incluso los movimientos de liberación— han hablado siempre de deseo, pero nunca de placer. “Debemos liberar nuestro deseo” afirman. </w:t>
      </w:r>
      <w:r w:rsidRPr="009D0730">
        <w:rPr>
          <w:rFonts w:eastAsia="Times New Roman" w:cs="Arial"/>
          <w:i/>
          <w:iCs/>
          <w:color w:val="000000"/>
          <w:szCs w:val="24"/>
          <w:lang w:eastAsia="es-ES_tradnl"/>
        </w:rPr>
        <w:t>¡No!</w:t>
      </w:r>
      <w:r w:rsidRPr="009D0730">
        <w:rPr>
          <w:rFonts w:eastAsia="Times New Roman" w:cs="Arial"/>
          <w:color w:val="000000"/>
          <w:szCs w:val="24"/>
          <w:lang w:eastAsia="es-ES_tradnl"/>
        </w:rPr>
        <w:t> Debemos crear placeres nuevos, y entonces acaso surja el deseo y se engendren otros deseos.</w:t>
      </w:r>
    </w:p>
    <w:p w14:paraId="3F016740" w14:textId="77777777" w:rsidR="00E61A61" w:rsidRPr="009D0730" w:rsidRDefault="00E61A61" w:rsidP="009D0730">
      <w:pPr>
        <w:shd w:val="clear" w:color="auto" w:fill="FFFFFF"/>
        <w:rPr>
          <w:rFonts w:eastAsia="Times New Roman" w:cs="Arial"/>
          <w:color w:val="000000"/>
          <w:szCs w:val="24"/>
          <w:lang w:eastAsia="es-ES_tradnl"/>
        </w:rPr>
      </w:pPr>
    </w:p>
    <w:p w14:paraId="29DF0E0E" w14:textId="57D184BE"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 xml:space="preserve">¿Resulta significativo que algunas identidades se constituyan alrededor de nuevas prácticas sexuales tales como el S&amp;M? Esas identidades favorecen la exploración de tales prácticas y contribuyen también a defender el derecho a entregarse a ellas. ¿Pero acaso no limitan también </w:t>
      </w:r>
      <w:r w:rsidR="00086E87">
        <w:rPr>
          <w:rFonts w:eastAsia="Times New Roman" w:cs="Arial"/>
          <w:b/>
          <w:bCs/>
          <w:i/>
          <w:iCs/>
          <w:color w:val="000000"/>
          <w:szCs w:val="24"/>
          <w:lang w:eastAsia="es-ES_tradnl"/>
        </w:rPr>
        <w:t>la</w:t>
      </w:r>
      <w:r w:rsidRPr="009D0730">
        <w:rPr>
          <w:rFonts w:eastAsia="Times New Roman" w:cs="Arial"/>
          <w:b/>
          <w:bCs/>
          <w:i/>
          <w:iCs/>
          <w:color w:val="000000"/>
          <w:szCs w:val="24"/>
          <w:lang w:eastAsia="es-ES_tradnl"/>
        </w:rPr>
        <w:t>s posibilidades de los individuos?</w:t>
      </w:r>
    </w:p>
    <w:p w14:paraId="1F08A837" w14:textId="77777777" w:rsidR="00E61A61" w:rsidRPr="009D0730" w:rsidRDefault="00E61A61" w:rsidP="009D0730">
      <w:pPr>
        <w:shd w:val="clear" w:color="auto" w:fill="FFFFFF"/>
        <w:rPr>
          <w:rFonts w:eastAsia="Times New Roman" w:cs="Arial"/>
          <w:color w:val="000000"/>
          <w:szCs w:val="24"/>
          <w:lang w:eastAsia="es-ES_tradnl"/>
        </w:rPr>
      </w:pPr>
    </w:p>
    <w:p w14:paraId="6D2AE82E" w14:textId="77777777"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Veamos. </w:t>
      </w:r>
      <w:r w:rsidRPr="009D0730">
        <w:rPr>
          <w:rFonts w:eastAsia="Times New Roman" w:cs="Arial"/>
          <w:color w:val="000000"/>
          <w:szCs w:val="24"/>
          <w:u w:val="single"/>
          <w:lang w:eastAsia="es-ES_tradnl"/>
        </w:rPr>
        <w:t>Si la identidad es sólo un juego, si es sólo un procedimiento para favorecer relaciones, relaciones sociales y relaciones de placer sexual que crearán nuevos vínculos de amistad, entonces es útil. Pero, si la identidad se convierte en el problema fundamental de la existencia sexual, si las personas piensan que deben “revelar” su “propia identidad” y que su propia identidad ha de volverse la ley, el principio, el código de su existencia; si la pregunta que plantean continuamente es: “¿Esto está de acuerdo con mi identidad?”, entonces pienso que regresarán a una especie de ética muy próxima a la de la vieja virilidad heterosexual. Si debemos situarnos y pronunciarnos respecto a la cuestión de la identidad, debe ser una identidad de cada uno con nosotros mismos. Pero las relaciones que debemos mantener con nosotros mismos no son relaciones de identidad, deben ser más bien relaciones de diferenciación, de creación, de innovación. Ser siempre el mismo es realmente aburrido. No debemos descartar la identidad si a través de ella las personas encuentran su placer, pero no debemos considerar esa identidad como una regla ética universal erigiéndola en norma para todos.</w:t>
      </w:r>
    </w:p>
    <w:p w14:paraId="21F9EC7A" w14:textId="77777777" w:rsidR="00E61A61" w:rsidRDefault="00E61A61" w:rsidP="009D0730">
      <w:pPr>
        <w:shd w:val="clear" w:color="auto" w:fill="FFFFFF"/>
        <w:rPr>
          <w:rFonts w:eastAsia="Times New Roman" w:cs="Arial"/>
          <w:i/>
          <w:iCs/>
          <w:color w:val="000000"/>
          <w:szCs w:val="24"/>
          <w:lang w:eastAsia="es-ES_tradnl"/>
        </w:rPr>
      </w:pPr>
    </w:p>
    <w:p w14:paraId="221A1649" w14:textId="27C3EA22"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Pero, hasta ahora, la identidad sexual ha sido muy útil políticamente.</w:t>
      </w:r>
    </w:p>
    <w:p w14:paraId="5397D99B" w14:textId="77777777" w:rsidR="00E61A61" w:rsidRDefault="00E61A61" w:rsidP="009D0730">
      <w:pPr>
        <w:shd w:val="clear" w:color="auto" w:fill="FFFFFF"/>
        <w:rPr>
          <w:rFonts w:eastAsia="Times New Roman" w:cs="Arial"/>
          <w:color w:val="000000"/>
          <w:szCs w:val="24"/>
          <w:lang w:eastAsia="es-ES_tradnl"/>
        </w:rPr>
      </w:pPr>
    </w:p>
    <w:p w14:paraId="5DD5C5CF" w14:textId="0BF1BACC"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lastRenderedPageBreak/>
        <w:t>Si, ha sido muy útil, pero nos limita, y pienso que tenemos —y podemos tener— un derecho a ser libres.</w:t>
      </w:r>
    </w:p>
    <w:p w14:paraId="7A8DBAB1" w14:textId="77777777" w:rsidR="00E61A61" w:rsidRDefault="00E61A61" w:rsidP="009D0730">
      <w:pPr>
        <w:shd w:val="clear" w:color="auto" w:fill="FFFFFF"/>
        <w:rPr>
          <w:rFonts w:eastAsia="Times New Roman" w:cs="Arial"/>
          <w:i/>
          <w:iCs/>
          <w:color w:val="000000"/>
          <w:szCs w:val="24"/>
          <w:lang w:eastAsia="es-ES_tradnl"/>
        </w:rPr>
      </w:pPr>
    </w:p>
    <w:p w14:paraId="6D12877D" w14:textId="2A401702" w:rsidR="009D0730" w:rsidRPr="00E61A61" w:rsidRDefault="009D0730" w:rsidP="009D0730">
      <w:pPr>
        <w:shd w:val="clear" w:color="auto" w:fill="FFFFFF"/>
        <w:rPr>
          <w:rFonts w:eastAsia="Times New Roman" w:cs="Arial"/>
          <w:b/>
          <w:bCs/>
          <w:i/>
          <w:iCs/>
          <w:color w:val="000000"/>
          <w:szCs w:val="24"/>
          <w:lang w:eastAsia="es-ES_tradnl"/>
        </w:rPr>
      </w:pPr>
      <w:r w:rsidRPr="009D0730">
        <w:rPr>
          <w:rFonts w:eastAsia="Times New Roman" w:cs="Arial"/>
          <w:b/>
          <w:bCs/>
          <w:i/>
          <w:iCs/>
          <w:color w:val="000000"/>
          <w:szCs w:val="24"/>
          <w:lang w:eastAsia="es-ES_tradnl"/>
        </w:rPr>
        <w:t>Queremos que algunas de nuestras prácticas sexuales sean prácticas de resistencia, en el sentido político y social. ¿Cómo es posible esto, sin embargo, cuando el control puede ser ejercido mediante el estimulo de placer? ¿Podemos estar seguros de que no se producirá una explotación de esos nuevos placeres a la manera en que la publicidad utiliza el estímulo del placer como instrumento de control social?</w:t>
      </w:r>
    </w:p>
    <w:p w14:paraId="77BF6132" w14:textId="77777777" w:rsidR="00E61A61" w:rsidRPr="009D0730" w:rsidRDefault="00E61A61" w:rsidP="009D0730">
      <w:pPr>
        <w:shd w:val="clear" w:color="auto" w:fill="FFFFFF"/>
        <w:rPr>
          <w:rFonts w:eastAsia="Times New Roman" w:cs="Arial"/>
          <w:color w:val="000000"/>
          <w:szCs w:val="24"/>
          <w:lang w:eastAsia="es-ES_tradnl"/>
        </w:rPr>
      </w:pPr>
    </w:p>
    <w:p w14:paraId="7AE4B8D3" w14:textId="665979C1"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Nunca podemos estar seguros de que no habrá explotación. De hecho, siempre podemos estar seguros de que </w:t>
      </w:r>
      <w:r w:rsidRPr="009D0730">
        <w:rPr>
          <w:rFonts w:eastAsia="Times New Roman" w:cs="Arial"/>
          <w:i/>
          <w:iCs/>
          <w:color w:val="000000"/>
          <w:szCs w:val="24"/>
          <w:lang w:eastAsia="es-ES_tradnl"/>
        </w:rPr>
        <w:t>ocurrirá</w:t>
      </w:r>
      <w:r w:rsidRPr="009D0730">
        <w:rPr>
          <w:rFonts w:eastAsia="Times New Roman" w:cs="Arial"/>
          <w:color w:val="000000"/>
          <w:szCs w:val="24"/>
          <w:lang w:eastAsia="es-ES_tradnl"/>
        </w:rPr>
        <w:t xml:space="preserve">, y de que todo lo que se ha creado o adquirido, cualquier terreno que haya sigo ganado será, en uno u otro momento, utilizado de tal modo. Es consustancial a la vida, a la lucha y a la historia humana. Y no pienso que eso sea una objeción a todos esos movimientos o a todas esas situaciones. Pero usted tiene toda la razón al señalar que debemos ser muy cuidadosos, y estar al tanto del hecho de que hemos de seguir adelante, pasar a otra cosa, plantearse otras necesidades. El gueto S&amp;M de San Francisco es un buen ejemplo de una comunidad que ha experimentado con el placer y que ha formado una identidad alrededor de ese placer. Esta </w:t>
      </w:r>
      <w:proofErr w:type="spellStart"/>
      <w:r w:rsidRPr="009D0730">
        <w:rPr>
          <w:rFonts w:eastAsia="Times New Roman" w:cs="Arial"/>
          <w:color w:val="000000"/>
          <w:szCs w:val="24"/>
          <w:lang w:eastAsia="es-ES_tradnl"/>
        </w:rPr>
        <w:t>guetización</w:t>
      </w:r>
      <w:proofErr w:type="spellEnd"/>
      <w:r w:rsidRPr="009D0730">
        <w:rPr>
          <w:rFonts w:eastAsia="Times New Roman" w:cs="Arial"/>
          <w:color w:val="000000"/>
          <w:szCs w:val="24"/>
          <w:lang w:eastAsia="es-ES_tradnl"/>
        </w:rPr>
        <w:t xml:space="preserve">, esta identificación, este procedimiento de exclusión, etc., todas estas cosas han producido también sus </w:t>
      </w:r>
      <w:proofErr w:type="spellStart"/>
      <w:r w:rsidRPr="009D0730">
        <w:rPr>
          <w:rFonts w:eastAsia="Times New Roman" w:cs="Arial"/>
          <w:color w:val="000000"/>
          <w:szCs w:val="24"/>
          <w:lang w:eastAsia="es-ES_tradnl"/>
        </w:rPr>
        <w:t>contraefectos</w:t>
      </w:r>
      <w:proofErr w:type="spellEnd"/>
      <w:r w:rsidRPr="009D0730">
        <w:rPr>
          <w:rFonts w:eastAsia="Times New Roman" w:cs="Arial"/>
          <w:color w:val="000000"/>
          <w:szCs w:val="24"/>
          <w:lang w:eastAsia="es-ES_tradnl"/>
        </w:rPr>
        <w:t>. No me atrevo a emplear el término </w:t>
      </w:r>
      <w:r w:rsidRPr="009D0730">
        <w:rPr>
          <w:rFonts w:eastAsia="Times New Roman" w:cs="Arial"/>
          <w:i/>
          <w:iCs/>
          <w:color w:val="000000"/>
          <w:szCs w:val="24"/>
          <w:lang w:eastAsia="es-ES_tradnl"/>
        </w:rPr>
        <w:t>dialéctica</w:t>
      </w:r>
      <w:r w:rsidRPr="009D0730">
        <w:rPr>
          <w:rFonts w:eastAsia="Times New Roman" w:cs="Arial"/>
          <w:color w:val="000000"/>
          <w:szCs w:val="24"/>
          <w:lang w:eastAsia="es-ES_tradnl"/>
        </w:rPr>
        <w:t>, pero no estamos muy lejos de ello.</w:t>
      </w:r>
    </w:p>
    <w:p w14:paraId="2735A41B" w14:textId="77777777" w:rsidR="00E61A61" w:rsidRDefault="00E61A61" w:rsidP="009D0730">
      <w:pPr>
        <w:shd w:val="clear" w:color="auto" w:fill="FFFFFF"/>
        <w:rPr>
          <w:rFonts w:eastAsia="Times New Roman" w:cs="Arial"/>
          <w:i/>
          <w:iCs/>
          <w:color w:val="000000"/>
          <w:szCs w:val="24"/>
          <w:lang w:eastAsia="es-ES_tradnl"/>
        </w:rPr>
      </w:pPr>
    </w:p>
    <w:p w14:paraId="33935E94" w14:textId="0400A138"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Escribes que el poder no es sólo una fuerza negativa sino también una fuerza productiva; que el poder está siempre ahí; que donde hay poder, hay resistencia; y que la resistencia no se encuentra nunca en una posición de exterioridad frente al poder. Si esto es así, ¿cómo podemos llegar a otra conclusión que la que consiste en decir que estamos siempre atrapados en el interior de esa relación, una relación a la que no podemos, en cierta manera, escapar?</w:t>
      </w:r>
    </w:p>
    <w:p w14:paraId="308FD174" w14:textId="77777777" w:rsidR="00E61A61" w:rsidRDefault="00E61A61" w:rsidP="009D0730">
      <w:pPr>
        <w:shd w:val="clear" w:color="auto" w:fill="FFFFFF"/>
        <w:rPr>
          <w:rFonts w:eastAsia="Times New Roman" w:cs="Arial"/>
          <w:color w:val="000000"/>
          <w:szCs w:val="24"/>
          <w:lang w:eastAsia="es-ES_tradnl"/>
        </w:rPr>
      </w:pPr>
    </w:p>
    <w:p w14:paraId="37A02B35" w14:textId="4FE57394"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En realidad, no creo que la palabra </w:t>
      </w:r>
      <w:r w:rsidRPr="009D0730">
        <w:rPr>
          <w:rFonts w:eastAsia="Times New Roman" w:cs="Arial"/>
          <w:i/>
          <w:iCs/>
          <w:color w:val="000000"/>
          <w:szCs w:val="24"/>
          <w:lang w:eastAsia="es-ES_tradnl"/>
        </w:rPr>
        <w:t>atrapados</w:t>
      </w:r>
      <w:r w:rsidRPr="009D0730">
        <w:rPr>
          <w:rFonts w:eastAsia="Times New Roman" w:cs="Arial"/>
          <w:color w:val="000000"/>
          <w:szCs w:val="24"/>
          <w:lang w:eastAsia="es-ES_tradnl"/>
        </w:rPr>
        <w:t> sea la palabra correcta. Se trata de una lucha, pero lo que quiero decir, cuando hablo de </w:t>
      </w:r>
      <w:r w:rsidRPr="009D0730">
        <w:rPr>
          <w:rFonts w:eastAsia="Times New Roman" w:cs="Arial"/>
          <w:i/>
          <w:iCs/>
          <w:color w:val="000000"/>
          <w:szCs w:val="24"/>
          <w:lang w:eastAsia="es-ES_tradnl"/>
        </w:rPr>
        <w:t>relaciones de poder</w:t>
      </w:r>
      <w:r w:rsidRPr="009D0730">
        <w:rPr>
          <w:rFonts w:eastAsia="Times New Roman" w:cs="Arial"/>
          <w:color w:val="000000"/>
          <w:szCs w:val="24"/>
          <w:lang w:eastAsia="es-ES_tradnl"/>
        </w:rPr>
        <w:t xml:space="preserve">, es el hecho de que estamos en una </w:t>
      </w:r>
      <w:r w:rsidRPr="009D0730">
        <w:rPr>
          <w:rFonts w:eastAsia="Times New Roman" w:cs="Arial"/>
          <w:color w:val="000000"/>
          <w:szCs w:val="24"/>
          <w:lang w:eastAsia="es-ES_tradnl"/>
        </w:rPr>
        <w:lastRenderedPageBreak/>
        <w:t xml:space="preserve">situación estratégica unos respecto de otros. Por ejemplo, siendo homosexuales, estamos en una lucha con el gobierno, y el gobierno está en una lucha con nosotros. Cuando tenemos que vérnoslas con el gobierno, la lucha, por supuesto, no es simétrica, la situación de poder no es la misma; pero estamos juntos en esta lucha. Basta que cualquiera de nosotros se ponga por encima de otro, que las circunstancias o una determinada situación se lo permitan, y que esa situación no se corte, se prolongue, para que esta situación pueda determinar el comportamiento a seguir, o simplemente influenciar ese comportamiento o no comportamiento del otro. Así que no estamos atrapados, sino que más bien, a pesar nuestro, siempre estamos inmersos en ese tipo de situaciones, derivadas de la disimetría, más o menos real o imaginada, de las relaciones sociales. Lo cual significa que tenemos siempre posibilidades, que siempre hay posibilidad de cambiar la situación. </w:t>
      </w:r>
      <w:r w:rsidRPr="009D0730">
        <w:rPr>
          <w:rFonts w:eastAsia="Times New Roman" w:cs="Arial"/>
          <w:color w:val="000000"/>
          <w:szCs w:val="24"/>
          <w:u w:val="single"/>
          <w:lang w:eastAsia="es-ES_tradnl"/>
        </w:rPr>
        <w:t>No podemos saltar </w:t>
      </w:r>
      <w:r w:rsidRPr="009D0730">
        <w:rPr>
          <w:rFonts w:eastAsia="Times New Roman" w:cs="Arial"/>
          <w:i/>
          <w:iCs/>
          <w:color w:val="000000"/>
          <w:szCs w:val="24"/>
          <w:u w:val="single"/>
          <w:lang w:eastAsia="es-ES_tradnl"/>
        </w:rPr>
        <w:t>fuera</w:t>
      </w:r>
      <w:r w:rsidRPr="009D0730">
        <w:rPr>
          <w:rFonts w:eastAsia="Times New Roman" w:cs="Arial"/>
          <w:color w:val="000000"/>
          <w:szCs w:val="24"/>
          <w:u w:val="single"/>
          <w:lang w:eastAsia="es-ES_tradnl"/>
        </w:rPr>
        <w:t> de la situación, y no tiene sentido ubicarnos en un lugar en que seamos libres de cualquier relación de poder. Pero uno puede siempre cambiarla. Así pues, lo que he dicho no significa que estamos siempre de algún modo atrapados, sino, por el contrario, estamos siempre libres, siempre más libres de lo que podemos creer. En fin, en pocas palabras, que siempre tenemos de algún modo la posibilidad de cambiar las cosas</w:t>
      </w:r>
      <w:r w:rsidRPr="009D0730">
        <w:rPr>
          <w:rFonts w:eastAsia="Times New Roman" w:cs="Arial"/>
          <w:color w:val="000000"/>
          <w:szCs w:val="24"/>
          <w:lang w:eastAsia="es-ES_tradnl"/>
        </w:rPr>
        <w:t>.</w:t>
      </w:r>
    </w:p>
    <w:p w14:paraId="2D5EEB6B" w14:textId="77777777" w:rsidR="00E61A61" w:rsidRDefault="00E61A61" w:rsidP="009D0730">
      <w:pPr>
        <w:shd w:val="clear" w:color="auto" w:fill="FFFFFF"/>
        <w:rPr>
          <w:rFonts w:eastAsia="Times New Roman" w:cs="Arial"/>
          <w:i/>
          <w:iCs/>
          <w:color w:val="000000"/>
          <w:szCs w:val="24"/>
          <w:lang w:eastAsia="es-ES_tradnl"/>
        </w:rPr>
      </w:pPr>
    </w:p>
    <w:p w14:paraId="16A6691F" w14:textId="18631D12"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¿La resistencia proviene pues del interior de esta dinámica?</w:t>
      </w:r>
    </w:p>
    <w:p w14:paraId="469C5043" w14:textId="77777777" w:rsidR="00E61A61" w:rsidRDefault="00E61A61" w:rsidP="009D0730">
      <w:pPr>
        <w:shd w:val="clear" w:color="auto" w:fill="FFFFFF"/>
        <w:rPr>
          <w:rFonts w:eastAsia="Times New Roman" w:cs="Arial"/>
          <w:color w:val="000000"/>
          <w:szCs w:val="24"/>
          <w:lang w:eastAsia="es-ES_tradnl"/>
        </w:rPr>
      </w:pPr>
    </w:p>
    <w:p w14:paraId="091B8E13" w14:textId="2D7A4456"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Sí. Puede observar que </w:t>
      </w:r>
      <w:r w:rsidRPr="009D0730">
        <w:rPr>
          <w:rFonts w:eastAsia="Times New Roman" w:cs="Arial"/>
          <w:color w:val="000000"/>
          <w:szCs w:val="24"/>
          <w:u w:val="single"/>
          <w:lang w:eastAsia="es-ES_tradnl"/>
        </w:rPr>
        <w:t>si no hubiera resistencia no habría relaciones de poder; éstas consisten en forzar la resistencia del otro en el sentido en que le interesa al que detenta el poder</w:t>
      </w:r>
      <w:r w:rsidRPr="009D0730">
        <w:rPr>
          <w:rFonts w:eastAsia="Times New Roman" w:cs="Arial"/>
          <w:color w:val="000000"/>
          <w:szCs w:val="24"/>
          <w:lang w:eastAsia="es-ES_tradnl"/>
        </w:rPr>
        <w:t xml:space="preserve"> de algún modo en una situación determinada. En caso contrario todo se limitaría simplemente a una mera cuestión de disposición y obediencia. Desde el momento en que el individuo no se halla en situación de hacer lo que quiere, está inmerso en, y se ve obligado a tener en cuenta, relaciones de poder, y deberá pasar por ellas, utilizarlas en sus actos. </w:t>
      </w:r>
      <w:r w:rsidRPr="009D0730">
        <w:rPr>
          <w:rFonts w:eastAsia="Times New Roman" w:cs="Arial"/>
          <w:color w:val="000000"/>
          <w:szCs w:val="24"/>
          <w:u w:val="single"/>
          <w:lang w:eastAsia="es-ES_tradnl"/>
        </w:rPr>
        <w:t>Así pues, la resistencia está primero, y permanece como superior a todas las fuerzas del proceso; obliga, bajo su efecto, a las relaciones de poder a cambiar</w:t>
      </w:r>
      <w:r w:rsidRPr="009D0730">
        <w:rPr>
          <w:rFonts w:eastAsia="Times New Roman" w:cs="Arial"/>
          <w:color w:val="000000"/>
          <w:szCs w:val="24"/>
          <w:lang w:eastAsia="es-ES_tradnl"/>
        </w:rPr>
        <w:t>. Así pues, considero que </w:t>
      </w:r>
      <w:r w:rsidRPr="009D0730">
        <w:rPr>
          <w:rFonts w:eastAsia="Times New Roman" w:cs="Arial"/>
          <w:i/>
          <w:iCs/>
          <w:color w:val="000000"/>
          <w:szCs w:val="24"/>
          <w:lang w:eastAsia="es-ES_tradnl"/>
        </w:rPr>
        <w:t>resistencia</w:t>
      </w:r>
      <w:r w:rsidRPr="009D0730">
        <w:rPr>
          <w:rFonts w:eastAsia="Times New Roman" w:cs="Arial"/>
          <w:color w:val="000000"/>
          <w:szCs w:val="24"/>
          <w:lang w:eastAsia="es-ES_tradnl"/>
        </w:rPr>
        <w:t> es la palabra más importante, la </w:t>
      </w:r>
      <w:r w:rsidRPr="009D0730">
        <w:rPr>
          <w:rFonts w:eastAsia="Times New Roman" w:cs="Arial"/>
          <w:i/>
          <w:iCs/>
          <w:color w:val="000000"/>
          <w:szCs w:val="24"/>
          <w:lang w:eastAsia="es-ES_tradnl"/>
        </w:rPr>
        <w:t>palabra-clave</w:t>
      </w:r>
      <w:r w:rsidRPr="009D0730">
        <w:rPr>
          <w:rFonts w:eastAsia="Times New Roman" w:cs="Arial"/>
          <w:color w:val="000000"/>
          <w:szCs w:val="24"/>
          <w:lang w:eastAsia="es-ES_tradnl"/>
        </w:rPr>
        <w:t>, de esta dinámica.</w:t>
      </w:r>
    </w:p>
    <w:p w14:paraId="6157AB40" w14:textId="77777777" w:rsidR="00E61A61" w:rsidRDefault="00E61A61" w:rsidP="009D0730">
      <w:pPr>
        <w:shd w:val="clear" w:color="auto" w:fill="FFFFFF"/>
        <w:rPr>
          <w:rFonts w:eastAsia="Times New Roman" w:cs="Arial"/>
          <w:i/>
          <w:iCs/>
          <w:color w:val="000000"/>
          <w:szCs w:val="24"/>
          <w:lang w:eastAsia="es-ES_tradnl"/>
        </w:rPr>
      </w:pPr>
    </w:p>
    <w:p w14:paraId="01263125" w14:textId="75BFFCF1"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lastRenderedPageBreak/>
        <w:t>Políticamente hablando, el elemento más importante, quizá, cuando se examina el poder, es el hecho de que, según ciertas concepciones anteriores, “resistir” consistía simplemente en decir no. Es únicamente en términos de negación que se ha conceptualizado la resistencia. Tal como usted la comprende, sin embargo, resistir no es simplemente una negación, sino un proceso de creación; crear y recrear, cambiar la situación, participar activamente en ese proceso.</w:t>
      </w:r>
    </w:p>
    <w:p w14:paraId="057E7819" w14:textId="77777777" w:rsidR="00E61A61" w:rsidRDefault="00E61A61" w:rsidP="009D0730">
      <w:pPr>
        <w:shd w:val="clear" w:color="auto" w:fill="FFFFFF"/>
        <w:rPr>
          <w:rFonts w:eastAsia="Times New Roman" w:cs="Arial"/>
          <w:color w:val="000000"/>
          <w:szCs w:val="24"/>
          <w:lang w:eastAsia="es-ES_tradnl"/>
        </w:rPr>
      </w:pPr>
    </w:p>
    <w:p w14:paraId="3137FB6F" w14:textId="7B51A045"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Sí, así es como yo plantearía las cosas. </w:t>
      </w:r>
      <w:r w:rsidRPr="009D0730">
        <w:rPr>
          <w:rFonts w:eastAsia="Times New Roman" w:cs="Arial"/>
          <w:color w:val="000000"/>
          <w:szCs w:val="24"/>
          <w:u w:val="single"/>
          <w:lang w:eastAsia="es-ES_tradnl"/>
        </w:rPr>
        <w:t>Decir no constituye la forma mínima de resistencia. Pero naturalmente, en ciertos momentos, es muy importante. Hay que decir no y hacer de ese no una forma de resistencia decisiva</w:t>
      </w:r>
      <w:r w:rsidRPr="009D0730">
        <w:rPr>
          <w:rFonts w:eastAsia="Times New Roman" w:cs="Arial"/>
          <w:color w:val="000000"/>
          <w:szCs w:val="24"/>
          <w:lang w:eastAsia="es-ES_tradnl"/>
        </w:rPr>
        <w:t>.</w:t>
      </w:r>
    </w:p>
    <w:p w14:paraId="16B56F97" w14:textId="77777777" w:rsidR="00E61A61" w:rsidRDefault="00E61A61" w:rsidP="009D0730">
      <w:pPr>
        <w:shd w:val="clear" w:color="auto" w:fill="FFFFFF"/>
        <w:rPr>
          <w:rFonts w:eastAsia="Times New Roman" w:cs="Arial"/>
          <w:i/>
          <w:iCs/>
          <w:color w:val="000000"/>
          <w:szCs w:val="24"/>
          <w:lang w:eastAsia="es-ES_tradnl"/>
        </w:rPr>
      </w:pPr>
    </w:p>
    <w:p w14:paraId="4BB5A47F" w14:textId="5FD20277"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Eso suscita la cuestión de saber de qué manera, y en qué medida, un sujeto —o una subjetividad— dominado pueden crear su propio discurso. En el análisis tradicional del poder, el elemento omnipresente a partir del cual se funda el análisis es el discurso dominante, y las reacciones a ese discurso, o en el interior de ese discurso, no son sino elementos subsidiarios. Sin embargo, si por resistencia al interior de las relaciones de poder entendemos algo más que una mera negación, ¿acaso no podría decirse que ciertas prácticas —el S&amp;M lésbico, por ejemplo— son de hecho la manera en que unos sujetos dominados formulan sus propios lenguajes?</w:t>
      </w:r>
    </w:p>
    <w:p w14:paraId="5132527E" w14:textId="77777777" w:rsidR="00E61A61" w:rsidRDefault="00E61A61" w:rsidP="009D0730">
      <w:pPr>
        <w:shd w:val="clear" w:color="auto" w:fill="FFFFFF"/>
        <w:rPr>
          <w:rFonts w:eastAsia="Times New Roman" w:cs="Arial"/>
          <w:color w:val="000000"/>
          <w:szCs w:val="24"/>
          <w:lang w:eastAsia="es-ES_tradnl"/>
        </w:rPr>
      </w:pPr>
    </w:p>
    <w:p w14:paraId="127472F2" w14:textId="4986BDF6"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Bueno, verás, yo pienso que la resistencia es un elemento de esa relación estratégica en que consiste el poder. La resistencia siempre se apoya, en realidad, en la situación contra la cual combate. Por ejemplo, en el movimiento gay la definición médica de la homosexualidad constituyó un instrumento muy importante para combatir la opresión de la homosexualidad a finales del siglo XIX y a comienzos del XX. Esta medicalización, que era un medio de opresión, siempre ha sido también un medio de resistencia, ya que las personas podían argumentar: “Si estamos enfermos, entonces ¿por qué nos condenan, por qué nos desprecian?”, etc. Por supuesto, este discurso nos parece ahora bastante ingenuo, pero, en esa época, fue muy importante.</w:t>
      </w:r>
    </w:p>
    <w:p w14:paraId="186A5EC5" w14:textId="12939A98" w:rsidR="009D0730" w:rsidRPr="009D0730" w:rsidRDefault="009D0730" w:rsidP="009D0730">
      <w:pPr>
        <w:shd w:val="clear" w:color="auto" w:fill="FFFFFF"/>
        <w:rPr>
          <w:rFonts w:eastAsia="Times New Roman" w:cs="Arial"/>
          <w:color w:val="000000"/>
          <w:szCs w:val="24"/>
          <w:lang w:eastAsia="es-ES_tradnl"/>
        </w:rPr>
      </w:pPr>
    </w:p>
    <w:p w14:paraId="43C26F87" w14:textId="77777777"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u w:val="single"/>
          <w:lang w:eastAsia="es-ES_tradnl"/>
        </w:rPr>
        <w:lastRenderedPageBreak/>
        <w:t>A mi entender, también, creo que en el movimiento lésbico, el hecho de que las mujeres han sido, durante siglos y siglos, aisladas en la sociedad, frustradas, despreciadas de muchas maneras, etc., les ha proporcionado una verdadera posibilidad de constituir una sociedad, de crear un cierto tipo de relación social entre ellas, por fuera de un mundo dominado por los hombres</w:t>
      </w:r>
      <w:r w:rsidRPr="009D0730">
        <w:rPr>
          <w:rFonts w:eastAsia="Times New Roman" w:cs="Arial"/>
          <w:color w:val="000000"/>
          <w:szCs w:val="24"/>
          <w:lang w:eastAsia="es-ES_tradnl"/>
        </w:rPr>
        <w:t xml:space="preserve">. El libro de </w:t>
      </w:r>
      <w:r w:rsidRPr="009D0730">
        <w:rPr>
          <w:rFonts w:eastAsia="Times New Roman" w:cs="Arial"/>
          <w:color w:val="000000"/>
          <w:szCs w:val="24"/>
          <w:u w:val="single"/>
          <w:lang w:eastAsia="es-ES_tradnl"/>
        </w:rPr>
        <w:t xml:space="preserve">Lilian </w:t>
      </w:r>
      <w:proofErr w:type="spellStart"/>
      <w:r w:rsidRPr="009D0730">
        <w:rPr>
          <w:rFonts w:eastAsia="Times New Roman" w:cs="Arial"/>
          <w:color w:val="000000"/>
          <w:szCs w:val="24"/>
          <w:u w:val="single"/>
          <w:lang w:eastAsia="es-ES_tradnl"/>
        </w:rPr>
        <w:t>Faderman</w:t>
      </w:r>
      <w:proofErr w:type="spellEnd"/>
      <w:r w:rsidRPr="009D0730">
        <w:rPr>
          <w:rFonts w:eastAsia="Times New Roman" w:cs="Arial"/>
          <w:color w:val="000000"/>
          <w:szCs w:val="24"/>
          <w:u w:val="single"/>
          <w:lang w:eastAsia="es-ES_tradnl"/>
        </w:rPr>
        <w:t>, </w:t>
      </w:r>
      <w:proofErr w:type="spellStart"/>
      <w:r w:rsidRPr="009D0730">
        <w:rPr>
          <w:rFonts w:eastAsia="Times New Roman" w:cs="Arial"/>
          <w:i/>
          <w:iCs/>
          <w:color w:val="000000"/>
          <w:szCs w:val="24"/>
          <w:u w:val="single"/>
          <w:lang w:eastAsia="es-ES_tradnl"/>
        </w:rPr>
        <w:t>Surpassing</w:t>
      </w:r>
      <w:proofErr w:type="spellEnd"/>
      <w:r w:rsidRPr="009D0730">
        <w:rPr>
          <w:rFonts w:eastAsia="Times New Roman" w:cs="Arial"/>
          <w:i/>
          <w:iCs/>
          <w:color w:val="000000"/>
          <w:szCs w:val="24"/>
          <w:u w:val="single"/>
          <w:lang w:eastAsia="es-ES_tradnl"/>
        </w:rPr>
        <w:t xml:space="preserve"> </w:t>
      </w:r>
      <w:proofErr w:type="spellStart"/>
      <w:r w:rsidRPr="009D0730">
        <w:rPr>
          <w:rFonts w:eastAsia="Times New Roman" w:cs="Arial"/>
          <w:i/>
          <w:iCs/>
          <w:color w:val="000000"/>
          <w:szCs w:val="24"/>
          <w:u w:val="single"/>
          <w:lang w:eastAsia="es-ES_tradnl"/>
        </w:rPr>
        <w:t>the</w:t>
      </w:r>
      <w:proofErr w:type="spellEnd"/>
      <w:r w:rsidRPr="009D0730">
        <w:rPr>
          <w:rFonts w:eastAsia="Times New Roman" w:cs="Arial"/>
          <w:i/>
          <w:iCs/>
          <w:color w:val="000000"/>
          <w:szCs w:val="24"/>
          <w:u w:val="single"/>
          <w:lang w:eastAsia="es-ES_tradnl"/>
        </w:rPr>
        <w:t xml:space="preserve"> </w:t>
      </w:r>
      <w:proofErr w:type="spellStart"/>
      <w:r w:rsidRPr="009D0730">
        <w:rPr>
          <w:rFonts w:eastAsia="Times New Roman" w:cs="Arial"/>
          <w:i/>
          <w:iCs/>
          <w:color w:val="000000"/>
          <w:szCs w:val="24"/>
          <w:u w:val="single"/>
          <w:lang w:eastAsia="es-ES_tradnl"/>
        </w:rPr>
        <w:t>Love</w:t>
      </w:r>
      <w:proofErr w:type="spellEnd"/>
      <w:r w:rsidRPr="009D0730">
        <w:rPr>
          <w:rFonts w:eastAsia="Times New Roman" w:cs="Arial"/>
          <w:i/>
          <w:iCs/>
          <w:color w:val="000000"/>
          <w:szCs w:val="24"/>
          <w:u w:val="single"/>
          <w:lang w:eastAsia="es-ES_tradnl"/>
        </w:rPr>
        <w:t xml:space="preserve"> of </w:t>
      </w:r>
      <w:proofErr w:type="spellStart"/>
      <w:r w:rsidRPr="009D0730">
        <w:rPr>
          <w:rFonts w:eastAsia="Times New Roman" w:cs="Arial"/>
          <w:i/>
          <w:iCs/>
          <w:color w:val="000000"/>
          <w:szCs w:val="24"/>
          <w:u w:val="single"/>
          <w:lang w:eastAsia="es-ES_tradnl"/>
        </w:rPr>
        <w:t>Men</w:t>
      </w:r>
      <w:proofErr w:type="spellEnd"/>
      <w:r w:rsidRPr="009D0730">
        <w:rPr>
          <w:rFonts w:eastAsia="Times New Roman" w:cs="Arial"/>
          <w:color w:val="000000"/>
          <w:szCs w:val="24"/>
          <w:lang w:eastAsia="es-ES_tradnl"/>
        </w:rPr>
        <w:t>, es muy interesante en este sentido. Suscita una cuestión: ¿Qué tipo de experiencia emocional, qué tipo de relaciones, eran posibles en un mundo en que las mujeres en sociedad no tenían ningún poder social, legal o político? Y ella argumenta que las mujeres han aprovechado ese aislamiento y ausencia de poder.</w:t>
      </w:r>
    </w:p>
    <w:p w14:paraId="33742F88" w14:textId="77777777" w:rsidR="00E61A61" w:rsidRPr="00E61A61" w:rsidRDefault="00E61A61" w:rsidP="009D0730">
      <w:pPr>
        <w:shd w:val="clear" w:color="auto" w:fill="FFFFFF"/>
        <w:rPr>
          <w:rFonts w:eastAsia="Times New Roman" w:cs="Arial"/>
          <w:b/>
          <w:bCs/>
          <w:i/>
          <w:iCs/>
          <w:color w:val="000000"/>
          <w:szCs w:val="24"/>
          <w:lang w:eastAsia="es-ES_tradnl"/>
        </w:rPr>
      </w:pPr>
    </w:p>
    <w:p w14:paraId="153D5E38" w14:textId="3A12B21A"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Si la resistencia es el proceso que consiste en evadir ciertas prácticas discursivas, parecería que el caso que tiene un reclamo prima facie contestatario podría ser algo como el S&amp;M lésbico.</w:t>
      </w:r>
      <w:r w:rsidR="00741B55">
        <w:rPr>
          <w:rFonts w:eastAsia="Times New Roman" w:cs="Arial"/>
          <w:b/>
          <w:bCs/>
          <w:i/>
          <w:iCs/>
          <w:color w:val="000000"/>
          <w:szCs w:val="24"/>
          <w:lang w:eastAsia="es-ES_tradnl"/>
        </w:rPr>
        <w:t xml:space="preserve"> </w:t>
      </w:r>
      <w:r w:rsidRPr="009D0730">
        <w:rPr>
          <w:rFonts w:eastAsia="Times New Roman" w:cs="Arial"/>
          <w:b/>
          <w:bCs/>
          <w:i/>
          <w:iCs/>
          <w:color w:val="000000"/>
          <w:szCs w:val="24"/>
          <w:lang w:eastAsia="es-ES_tradnl"/>
        </w:rPr>
        <w:t>¿En qué medida esas prácticas e identidades pueden ser apreciadas como desafiantes al discurso dominante?</w:t>
      </w:r>
    </w:p>
    <w:p w14:paraId="1F921E32" w14:textId="77777777" w:rsidR="00E61A61" w:rsidRDefault="00E61A61" w:rsidP="009D0730">
      <w:pPr>
        <w:shd w:val="clear" w:color="auto" w:fill="FFFFFF"/>
        <w:rPr>
          <w:rFonts w:eastAsia="Times New Roman" w:cs="Arial"/>
          <w:color w:val="000000"/>
          <w:szCs w:val="24"/>
          <w:lang w:eastAsia="es-ES_tradnl"/>
        </w:rPr>
      </w:pPr>
    </w:p>
    <w:p w14:paraId="6E544B74" w14:textId="0B503872"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Lo que me parece interesante, en lo que concierne al S&amp;M lésbico, es que permite desembarazarse de ciertos estereotipos de la feminidad que han sido usados dentro del movimiento lésbico — una estrategia que el movimiento lésbico ha erigido desde el pasado. Esta estrategia ha estado basada en su opresión, y el movimiento la utilizaba para luchar contra esa opresión. Pero ahora, es posible que esas herramientas, esas armas estén obsoletas. Podemos ver que el S&amp;M lésbico trata de desembarazarse de todos los viejos estereotipos de la feminidad, de las actitudes </w:t>
      </w:r>
      <w:proofErr w:type="spellStart"/>
      <w:r w:rsidRPr="009D0730">
        <w:rPr>
          <w:rFonts w:eastAsia="Times New Roman" w:cs="Arial"/>
          <w:color w:val="000000"/>
          <w:szCs w:val="24"/>
          <w:lang w:eastAsia="es-ES_tradnl"/>
        </w:rPr>
        <w:t>antivarón</w:t>
      </w:r>
      <w:proofErr w:type="spellEnd"/>
      <w:r w:rsidRPr="009D0730">
        <w:rPr>
          <w:rFonts w:eastAsia="Times New Roman" w:cs="Arial"/>
          <w:color w:val="000000"/>
          <w:szCs w:val="24"/>
          <w:lang w:eastAsia="es-ES_tradnl"/>
        </w:rPr>
        <w:t>, etc.</w:t>
      </w:r>
    </w:p>
    <w:p w14:paraId="7E0DCFD2" w14:textId="77777777" w:rsidR="00E61A61" w:rsidRDefault="00E61A61" w:rsidP="009D0730">
      <w:pPr>
        <w:shd w:val="clear" w:color="auto" w:fill="FFFFFF"/>
        <w:rPr>
          <w:rFonts w:eastAsia="Times New Roman" w:cs="Arial"/>
          <w:i/>
          <w:iCs/>
          <w:color w:val="000000"/>
          <w:szCs w:val="24"/>
          <w:lang w:eastAsia="es-ES_tradnl"/>
        </w:rPr>
      </w:pPr>
    </w:p>
    <w:p w14:paraId="32DF9B6D" w14:textId="439D2128"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¿Qué te parece que es posible aprender sobre el poder, y, a propósito, sobre el placer desde la práctica del S&amp;M — esto es, la erotización explícita del poder?</w:t>
      </w:r>
    </w:p>
    <w:p w14:paraId="31BE9B8E" w14:textId="77777777" w:rsidR="00E61A61" w:rsidRDefault="00E61A61" w:rsidP="009D0730">
      <w:pPr>
        <w:shd w:val="clear" w:color="auto" w:fill="FFFFFF"/>
        <w:rPr>
          <w:rFonts w:eastAsia="Times New Roman" w:cs="Arial"/>
          <w:color w:val="000000"/>
          <w:szCs w:val="24"/>
          <w:lang w:eastAsia="es-ES_tradnl"/>
        </w:rPr>
      </w:pPr>
    </w:p>
    <w:p w14:paraId="475A68DB" w14:textId="4F868256"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Puede decirse que el S&amp;M es la erotización del poder, la erotización de las relaciones estratégicas. Lo que me sorprende con respecto del S&amp;M es cómo ese poder difiere del poder social. Lo que caracteriza al poder es el hecho de que constituye una relación estratégica que ha sido estabilizada a través de instituciones. De modo que la movilidad al interior de las </w:t>
      </w:r>
      <w:r w:rsidRPr="009D0730">
        <w:rPr>
          <w:rFonts w:eastAsia="Times New Roman" w:cs="Arial"/>
          <w:color w:val="000000"/>
          <w:szCs w:val="24"/>
          <w:lang w:eastAsia="es-ES_tradnl"/>
        </w:rPr>
        <w:lastRenderedPageBreak/>
        <w:t>relaciones de poder está limitada, y existen reductos que son ciertamente muy, muy difíciles de suprimir porque han sido institucionalizados, y son protegidas por todo el aparato del Estado, y así su influencia es sensible como poder legislativo en los códigos normativos, como poder judicial y ejecutivo en los tribunales de justicia. Todo esto significa que las relaciones estratégicas entre los individuos en estos ámbitos institucionalizados se caracterizan por la rigidez que no contempla las singularidades del caso.</w:t>
      </w:r>
    </w:p>
    <w:p w14:paraId="7275859A" w14:textId="78626F86" w:rsidR="009D0730" w:rsidRPr="009D0730" w:rsidRDefault="009D0730" w:rsidP="009D0730">
      <w:pPr>
        <w:shd w:val="clear" w:color="auto" w:fill="FFFFFF"/>
        <w:rPr>
          <w:rFonts w:eastAsia="Times New Roman" w:cs="Arial"/>
          <w:color w:val="000000"/>
          <w:szCs w:val="24"/>
          <w:lang w:eastAsia="es-ES_tradnl"/>
        </w:rPr>
      </w:pPr>
    </w:p>
    <w:p w14:paraId="2193624D" w14:textId="17D3B900"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Al respecto, el juego S&amp;M es muy interesante porque, aun tratándose de una relación estratégica, es siempre fluido. Por supuesto hay roles, pero nadie ignora que esos papeles pueden ser invertidos. En ocasiones la escena comienza con el amo y el esclavo y, al final, el que era esclavo pasa a ser el amo. O incluso cuando los roles son </w:t>
      </w:r>
      <w:r w:rsidR="00D23B8D">
        <w:rPr>
          <w:rFonts w:eastAsia="Times New Roman" w:cs="Arial"/>
          <w:color w:val="000000"/>
          <w:szCs w:val="24"/>
          <w:lang w:eastAsia="es-ES_tradnl"/>
        </w:rPr>
        <w:t>fijos</w:t>
      </w:r>
      <w:r w:rsidRPr="009D0730">
        <w:rPr>
          <w:rFonts w:eastAsia="Times New Roman" w:cs="Arial"/>
          <w:color w:val="000000"/>
          <w:szCs w:val="24"/>
          <w:lang w:eastAsia="es-ES_tradnl"/>
        </w:rPr>
        <w:t xml:space="preserve">, sabes perfectamente que se trata siempre de un juego: </w:t>
      </w:r>
      <w:r w:rsidR="00D23B8D">
        <w:rPr>
          <w:rFonts w:eastAsia="Times New Roman" w:cs="Arial"/>
          <w:color w:val="000000"/>
          <w:szCs w:val="24"/>
          <w:lang w:eastAsia="es-ES_tradnl"/>
        </w:rPr>
        <w:t>pues</w:t>
      </w:r>
      <w:r w:rsidRPr="009D0730">
        <w:rPr>
          <w:rFonts w:eastAsia="Times New Roman" w:cs="Arial"/>
          <w:color w:val="000000"/>
          <w:szCs w:val="24"/>
          <w:lang w:eastAsia="es-ES_tradnl"/>
        </w:rPr>
        <w:t xml:space="preserve"> se transgredan las reglas, o exist</w:t>
      </w:r>
      <w:r w:rsidR="00D23B8D">
        <w:rPr>
          <w:rFonts w:eastAsia="Times New Roman" w:cs="Arial"/>
          <w:color w:val="000000"/>
          <w:szCs w:val="24"/>
          <w:lang w:eastAsia="es-ES_tradnl"/>
        </w:rPr>
        <w:t>e</w:t>
      </w:r>
      <w:r w:rsidRPr="009D0730">
        <w:rPr>
          <w:rFonts w:eastAsia="Times New Roman" w:cs="Arial"/>
          <w:color w:val="000000"/>
          <w:szCs w:val="24"/>
          <w:lang w:eastAsia="es-ES_tradnl"/>
        </w:rPr>
        <w:t xml:space="preserve"> un acuerdo, explícito o tácito, que las establece dentro de ciertos límites. Este juego estratégico como una fuente de placer corporal es muy interesante. Pero no diría que constituye una reproducción, en el interior de la relación erótica, de las estructuras de poder. Es un paso al acto [</w:t>
      </w:r>
      <w:proofErr w:type="spellStart"/>
      <w:r w:rsidRPr="009D0730">
        <w:rPr>
          <w:rFonts w:eastAsia="Times New Roman" w:cs="Arial"/>
          <w:i/>
          <w:iCs/>
          <w:color w:val="000000"/>
          <w:szCs w:val="24"/>
          <w:lang w:eastAsia="es-ES_tradnl"/>
        </w:rPr>
        <w:t>acting-out</w:t>
      </w:r>
      <w:proofErr w:type="spellEnd"/>
      <w:r w:rsidRPr="009D0730">
        <w:rPr>
          <w:rFonts w:eastAsia="Times New Roman" w:cs="Arial"/>
          <w:color w:val="000000"/>
          <w:szCs w:val="24"/>
          <w:lang w:eastAsia="es-ES_tradnl"/>
        </w:rPr>
        <w:t>] de las estructuras de poder a través de un juego estratégico capaz de proporcionar un placer sexual o corporal.</w:t>
      </w:r>
    </w:p>
    <w:p w14:paraId="5F2554EB" w14:textId="77777777" w:rsidR="00E61A61" w:rsidRDefault="00E61A61" w:rsidP="009D0730">
      <w:pPr>
        <w:shd w:val="clear" w:color="auto" w:fill="FFFFFF"/>
        <w:rPr>
          <w:rFonts w:eastAsia="Times New Roman" w:cs="Arial"/>
          <w:i/>
          <w:iCs/>
          <w:color w:val="000000"/>
          <w:szCs w:val="24"/>
          <w:lang w:eastAsia="es-ES_tradnl"/>
        </w:rPr>
      </w:pPr>
    </w:p>
    <w:p w14:paraId="2E2EF978" w14:textId="735D58D2"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¿De qué manera difiere esta relación estratégica en el sexo de aquella en las relaciones de poder?</w:t>
      </w:r>
    </w:p>
    <w:p w14:paraId="0D138DEA" w14:textId="77777777" w:rsidR="00E61A61" w:rsidRPr="00E61A61" w:rsidRDefault="00E61A61" w:rsidP="009D0730">
      <w:pPr>
        <w:shd w:val="clear" w:color="auto" w:fill="FFFFFF"/>
        <w:rPr>
          <w:rFonts w:eastAsia="Times New Roman" w:cs="Arial"/>
          <w:b/>
          <w:bCs/>
          <w:color w:val="000000"/>
          <w:szCs w:val="24"/>
          <w:lang w:eastAsia="es-ES_tradnl"/>
        </w:rPr>
      </w:pPr>
    </w:p>
    <w:p w14:paraId="5B252DBC" w14:textId="7FA39B1F"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u w:val="single"/>
          <w:lang w:eastAsia="es-ES_tradnl"/>
        </w:rPr>
        <w:t>La práctica del S&amp;M consiste en la creación de placer, y hay una identidad que va con esa creación. Es por esto que el S&amp;M es realmente una subcultura. Es un proceso de invención</w:t>
      </w:r>
      <w:r w:rsidRPr="009D0730">
        <w:rPr>
          <w:rFonts w:eastAsia="Times New Roman" w:cs="Arial"/>
          <w:color w:val="000000"/>
          <w:szCs w:val="24"/>
          <w:lang w:eastAsia="es-ES_tradnl"/>
        </w:rPr>
        <w:t>. El S&amp;M es </w:t>
      </w:r>
      <w:r w:rsidRPr="009D0730">
        <w:rPr>
          <w:rFonts w:eastAsia="Times New Roman" w:cs="Arial"/>
          <w:i/>
          <w:iCs/>
          <w:color w:val="000000"/>
          <w:szCs w:val="24"/>
          <w:lang w:eastAsia="es-ES_tradnl"/>
        </w:rPr>
        <w:t>el uso</w:t>
      </w:r>
      <w:r w:rsidRPr="009D0730">
        <w:rPr>
          <w:rFonts w:eastAsia="Times New Roman" w:cs="Arial"/>
          <w:color w:val="000000"/>
          <w:szCs w:val="24"/>
          <w:lang w:eastAsia="es-ES_tradnl"/>
        </w:rPr>
        <w:t> de una relación estratégica como una fuente de placer (de placer físico). No es la primera vez que algunas personas han usado las relaciones estratégicas como una fuente de placer. Por ejemplo, en la Edad Media</w:t>
      </w:r>
      <w:r w:rsidR="000E1295">
        <w:rPr>
          <w:rFonts w:eastAsia="Times New Roman" w:cs="Arial"/>
          <w:color w:val="000000"/>
          <w:szCs w:val="24"/>
          <w:lang w:eastAsia="es-ES_tradnl"/>
        </w:rPr>
        <w:t xml:space="preserve"> </w:t>
      </w:r>
      <w:r w:rsidRPr="009D0730">
        <w:rPr>
          <w:rFonts w:eastAsia="Times New Roman" w:cs="Arial"/>
          <w:color w:val="000000"/>
          <w:szCs w:val="24"/>
          <w:lang w:eastAsia="es-ES_tradnl"/>
        </w:rPr>
        <w:t xml:space="preserve">existió la tradición del “amor cortés”, con el trovador, la manera en que se instauraban las relaciones amorosas entre la dama y el amante, etc. Eso fue también un juego estratégico. Incluso encuentras esto los chicos y las chicas cuando salen a bailar el sábado por la noche. Ponen en escena relaciones estratégicas. Lo que es interesante es que, en la vida heterosexual, esas relaciones estratégicas preceden al sexo. Existen con el </w:t>
      </w:r>
      <w:r w:rsidRPr="009D0730">
        <w:rPr>
          <w:rFonts w:eastAsia="Times New Roman" w:cs="Arial"/>
          <w:color w:val="000000"/>
          <w:szCs w:val="24"/>
          <w:lang w:eastAsia="es-ES_tradnl"/>
        </w:rPr>
        <w:lastRenderedPageBreak/>
        <w:t>único fin de obtener sexo. En el S&amp;M, por el contrario, las relaciones estratégicas forman parte del sexo, como una convención de placer en el interior de una situación particular.</w:t>
      </w:r>
    </w:p>
    <w:p w14:paraId="3C586787" w14:textId="4237FD55" w:rsidR="009D0730" w:rsidRPr="009D0730" w:rsidRDefault="009D0730" w:rsidP="009D0730">
      <w:pPr>
        <w:shd w:val="clear" w:color="auto" w:fill="FFFFFF"/>
        <w:rPr>
          <w:rFonts w:eastAsia="Times New Roman" w:cs="Arial"/>
          <w:color w:val="000000"/>
          <w:szCs w:val="24"/>
          <w:lang w:eastAsia="es-ES_tradnl"/>
        </w:rPr>
      </w:pPr>
    </w:p>
    <w:p w14:paraId="268884E7" w14:textId="77777777"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En un caso, las relaciones estratégicas son relaciones puramente sociales, y es tu ser social lo que está implicado; mientras que, en el otro caso, es tu cuerpo lo que está implicado. Y es esta transferencia de relaciones estratégicas del/a corte(</w:t>
      </w:r>
      <w:proofErr w:type="spellStart"/>
      <w:r w:rsidRPr="009D0730">
        <w:rPr>
          <w:rFonts w:eastAsia="Times New Roman" w:cs="Arial"/>
          <w:color w:val="000000"/>
          <w:szCs w:val="24"/>
          <w:lang w:eastAsia="es-ES_tradnl"/>
        </w:rPr>
        <w:t>jo</w:t>
      </w:r>
      <w:proofErr w:type="spellEnd"/>
      <w:r w:rsidRPr="009D0730">
        <w:rPr>
          <w:rFonts w:eastAsia="Times New Roman" w:cs="Arial"/>
          <w:color w:val="000000"/>
          <w:szCs w:val="24"/>
          <w:lang w:eastAsia="es-ES_tradnl"/>
        </w:rPr>
        <w:t>) [</w:t>
      </w:r>
      <w:proofErr w:type="spellStart"/>
      <w:r w:rsidRPr="009D0730">
        <w:rPr>
          <w:rFonts w:eastAsia="Times New Roman" w:cs="Arial"/>
          <w:i/>
          <w:iCs/>
          <w:color w:val="000000"/>
          <w:szCs w:val="24"/>
          <w:lang w:eastAsia="es-ES_tradnl"/>
        </w:rPr>
        <w:t>the</w:t>
      </w:r>
      <w:proofErr w:type="spellEnd"/>
      <w:r w:rsidRPr="009D0730">
        <w:rPr>
          <w:rFonts w:eastAsia="Times New Roman" w:cs="Arial"/>
          <w:i/>
          <w:iCs/>
          <w:color w:val="000000"/>
          <w:szCs w:val="24"/>
          <w:lang w:eastAsia="es-ES_tradnl"/>
        </w:rPr>
        <w:t xml:space="preserve"> </w:t>
      </w:r>
      <w:proofErr w:type="spellStart"/>
      <w:r w:rsidRPr="009D0730">
        <w:rPr>
          <w:rFonts w:eastAsia="Times New Roman" w:cs="Arial"/>
          <w:i/>
          <w:iCs/>
          <w:color w:val="000000"/>
          <w:szCs w:val="24"/>
          <w:lang w:eastAsia="es-ES_tradnl"/>
        </w:rPr>
        <w:t>court</w:t>
      </w:r>
      <w:proofErr w:type="spellEnd"/>
      <w:r w:rsidRPr="009D0730">
        <w:rPr>
          <w:rFonts w:eastAsia="Times New Roman" w:cs="Arial"/>
          <w:i/>
          <w:iCs/>
          <w:color w:val="000000"/>
          <w:szCs w:val="24"/>
          <w:lang w:eastAsia="es-ES_tradnl"/>
        </w:rPr>
        <w:t>(</w:t>
      </w:r>
      <w:proofErr w:type="spellStart"/>
      <w:r w:rsidRPr="009D0730">
        <w:rPr>
          <w:rFonts w:eastAsia="Times New Roman" w:cs="Arial"/>
          <w:i/>
          <w:iCs/>
          <w:color w:val="000000"/>
          <w:szCs w:val="24"/>
          <w:lang w:eastAsia="es-ES_tradnl"/>
        </w:rPr>
        <w:t>ship</w:t>
      </w:r>
      <w:proofErr w:type="spellEnd"/>
      <w:r w:rsidRPr="009D0730">
        <w:rPr>
          <w:rFonts w:eastAsia="Times New Roman" w:cs="Arial"/>
          <w:i/>
          <w:iCs/>
          <w:color w:val="000000"/>
          <w:szCs w:val="24"/>
          <w:lang w:eastAsia="es-ES_tradnl"/>
        </w:rPr>
        <w:t>)</w:t>
      </w:r>
      <w:r w:rsidRPr="009D0730">
        <w:rPr>
          <w:rFonts w:eastAsia="Times New Roman" w:cs="Arial"/>
          <w:color w:val="000000"/>
          <w:szCs w:val="24"/>
          <w:lang w:eastAsia="es-ES_tradnl"/>
        </w:rPr>
        <w:t>] al sexo lo que es particularmente interesante.</w:t>
      </w:r>
    </w:p>
    <w:p w14:paraId="58E64B73" w14:textId="77777777" w:rsidR="00E61A61" w:rsidRDefault="00E61A61" w:rsidP="009D0730">
      <w:pPr>
        <w:shd w:val="clear" w:color="auto" w:fill="FFFFFF"/>
        <w:rPr>
          <w:rFonts w:eastAsia="Times New Roman" w:cs="Arial"/>
          <w:i/>
          <w:iCs/>
          <w:color w:val="000000"/>
          <w:szCs w:val="24"/>
          <w:lang w:eastAsia="es-ES_tradnl"/>
        </w:rPr>
      </w:pPr>
    </w:p>
    <w:p w14:paraId="5E5F6A1B" w14:textId="78FE8FF9"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Mencionabas hace uno o dos años en una entrevista de </w:t>
      </w:r>
      <w:proofErr w:type="spellStart"/>
      <w:r w:rsidRPr="009D0730">
        <w:rPr>
          <w:rFonts w:eastAsia="Times New Roman" w:cs="Arial"/>
          <w:b/>
          <w:bCs/>
          <w:color w:val="000000"/>
          <w:szCs w:val="24"/>
          <w:lang w:eastAsia="es-ES_tradnl"/>
        </w:rPr>
        <w:t>Gai</w:t>
      </w:r>
      <w:proofErr w:type="spellEnd"/>
      <w:r w:rsidRPr="009D0730">
        <w:rPr>
          <w:rFonts w:eastAsia="Times New Roman" w:cs="Arial"/>
          <w:b/>
          <w:bCs/>
          <w:color w:val="000000"/>
          <w:szCs w:val="24"/>
          <w:lang w:eastAsia="es-ES_tradnl"/>
        </w:rPr>
        <w:t xml:space="preserve"> </w:t>
      </w:r>
      <w:proofErr w:type="spellStart"/>
      <w:r w:rsidRPr="009D0730">
        <w:rPr>
          <w:rFonts w:eastAsia="Times New Roman" w:cs="Arial"/>
          <w:b/>
          <w:bCs/>
          <w:color w:val="000000"/>
          <w:szCs w:val="24"/>
          <w:lang w:eastAsia="es-ES_tradnl"/>
        </w:rPr>
        <w:t>Pied</w:t>
      </w:r>
      <w:proofErr w:type="spellEnd"/>
      <w:r w:rsidRPr="009D0730">
        <w:rPr>
          <w:rFonts w:eastAsia="Times New Roman" w:cs="Arial"/>
          <w:b/>
          <w:bCs/>
          <w:i/>
          <w:iCs/>
          <w:color w:val="000000"/>
          <w:szCs w:val="24"/>
          <w:lang w:eastAsia="es-ES_tradnl"/>
        </w:rPr>
        <w:t xml:space="preserve"> que lo que más molesta de las relaciones </w:t>
      </w:r>
      <w:proofErr w:type="spellStart"/>
      <w:r w:rsidRPr="009D0730">
        <w:rPr>
          <w:rFonts w:eastAsia="Times New Roman" w:cs="Arial"/>
          <w:b/>
          <w:bCs/>
          <w:i/>
          <w:iCs/>
          <w:color w:val="000000"/>
          <w:szCs w:val="24"/>
          <w:lang w:eastAsia="es-ES_tradnl"/>
        </w:rPr>
        <w:t>gays</w:t>
      </w:r>
      <w:proofErr w:type="spellEnd"/>
      <w:r w:rsidRPr="009D0730">
        <w:rPr>
          <w:rFonts w:eastAsia="Times New Roman" w:cs="Arial"/>
          <w:b/>
          <w:bCs/>
          <w:i/>
          <w:iCs/>
          <w:color w:val="000000"/>
          <w:szCs w:val="24"/>
          <w:lang w:eastAsia="es-ES_tradnl"/>
        </w:rPr>
        <w:t xml:space="preserve"> no es tanto el acto sexual mismo como el potencial de que de que se desarrollen relaciones afectivas por fuera de los marcos normativos. Estos vínculos y amistades son imprevistos. ¿Piensas que lo que asusta a las personas sea el potencial desconocido de las relaciones </w:t>
      </w:r>
      <w:proofErr w:type="spellStart"/>
      <w:r w:rsidRPr="009D0730">
        <w:rPr>
          <w:rFonts w:eastAsia="Times New Roman" w:cs="Arial"/>
          <w:b/>
          <w:bCs/>
          <w:i/>
          <w:iCs/>
          <w:color w:val="000000"/>
          <w:szCs w:val="24"/>
          <w:lang w:eastAsia="es-ES_tradnl"/>
        </w:rPr>
        <w:t>gays</w:t>
      </w:r>
      <w:proofErr w:type="spellEnd"/>
      <w:r w:rsidRPr="009D0730">
        <w:rPr>
          <w:rFonts w:eastAsia="Times New Roman" w:cs="Arial"/>
          <w:b/>
          <w:bCs/>
          <w:i/>
          <w:iCs/>
          <w:color w:val="000000"/>
          <w:szCs w:val="24"/>
          <w:lang w:eastAsia="es-ES_tradnl"/>
        </w:rPr>
        <w:t>, o sugerirías que esas relaciones son vistas como poseedoras de una amenaza directa contra las instituciones sociales?</w:t>
      </w:r>
    </w:p>
    <w:p w14:paraId="37485611" w14:textId="77777777" w:rsidR="00E61A61" w:rsidRDefault="00E61A61" w:rsidP="009D0730">
      <w:pPr>
        <w:shd w:val="clear" w:color="auto" w:fill="FFFFFF"/>
        <w:rPr>
          <w:rFonts w:eastAsia="Times New Roman" w:cs="Arial"/>
          <w:color w:val="000000"/>
          <w:szCs w:val="24"/>
          <w:lang w:eastAsia="es-ES_tradnl"/>
        </w:rPr>
      </w:pPr>
    </w:p>
    <w:p w14:paraId="0D7685FF" w14:textId="15E96EB2"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Algo que me interesa actualmente es el problema de la amistad. En el transcurso de los siglos que siguieron a la Antigüedad, la amistad constituyó una relación social muy importante: una relación social dentro de la cual la gente disponía de cierta libertad, de cierto tipo de elección (limitado, por supuesto), así como de relaciones afectivas muy intensas. La amistad tenía también implicaciones económicas y sociales — estaban obligados a ayudar a sus amigos, etc. Pienso que, en los siglos XVI y XVII, vemos desaparecer esos tipos de amistades, al menos en la sociedad masculina. Y la amistad empieza a convertirse en algo distinto. Es posible encontrar, a partir del siglo XVI, textos que critican explícitamente la amistad como algo peligroso.</w:t>
      </w:r>
    </w:p>
    <w:p w14:paraId="16FF489A" w14:textId="4A6AB306" w:rsidR="009D0730" w:rsidRPr="009D0730" w:rsidRDefault="009D0730" w:rsidP="009D0730">
      <w:pPr>
        <w:shd w:val="clear" w:color="auto" w:fill="FFFFFF"/>
        <w:rPr>
          <w:rFonts w:eastAsia="Times New Roman" w:cs="Arial"/>
          <w:color w:val="000000"/>
          <w:szCs w:val="24"/>
          <w:lang w:eastAsia="es-ES_tradnl"/>
        </w:rPr>
      </w:pPr>
    </w:p>
    <w:p w14:paraId="5A9101ED" w14:textId="77777777"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El ejército, la burocracia, la administración, las universidades, las escuelas, etc. —en el sentido moderno de estos términos— no pueden funcionar con amistades tan intensas. Pienso que se puede advertir, en todas estas instituciones, un esfuerzo considerable para disminuir o minimizar las relaciones afectivas. Pienso que esto es particularmente importante en las escuelas. Cuando inauguraron la escuela elemental, que acogía a centenares de chicos jóvenes, </w:t>
      </w:r>
      <w:r w:rsidRPr="009D0730">
        <w:rPr>
          <w:rFonts w:eastAsia="Times New Roman" w:cs="Arial"/>
          <w:color w:val="000000"/>
          <w:szCs w:val="24"/>
          <w:lang w:eastAsia="es-ES_tradnl"/>
        </w:rPr>
        <w:lastRenderedPageBreak/>
        <w:t>uno de los problemas que se planteaban era el de saber cómo podía impedírseles, no sólo que tuvieran relaciones sexuales, por supuesto, sino también que trabaran amistades. Por ejemplo, uno puede estudiar la estrategia de las instituciones jesuitas sobre este tema de la amistad, desde que los jesuitas comprendieron muy bien que les resultaba imposible suprimirla. Entonces trataron de utilizar el rol del sexo, del amor, de la amistad, y al mismo tiempo limitarlo. Pienso que ahora, después de haber estudiado la historia de la sexualidad, deberíamos intentar comprender la historia de la amistad, o de las amistades. Es una historia sumamente interesante.</w:t>
      </w:r>
    </w:p>
    <w:p w14:paraId="0803D3F7" w14:textId="6D1A94E0" w:rsidR="009D0730" w:rsidRPr="009D0730" w:rsidRDefault="009D0730" w:rsidP="009D0730">
      <w:pPr>
        <w:shd w:val="clear" w:color="auto" w:fill="FFFFFF"/>
        <w:rPr>
          <w:rFonts w:eastAsia="Times New Roman" w:cs="Arial"/>
          <w:color w:val="000000"/>
          <w:szCs w:val="24"/>
          <w:lang w:eastAsia="es-ES_tradnl"/>
        </w:rPr>
      </w:pPr>
    </w:p>
    <w:p w14:paraId="15E76FAB" w14:textId="77777777" w:rsidR="009D0730" w:rsidRPr="009D0730" w:rsidRDefault="009D0730" w:rsidP="009D0730">
      <w:pPr>
        <w:shd w:val="clear" w:color="auto" w:fill="FFFFFF"/>
        <w:rPr>
          <w:rFonts w:eastAsia="Times New Roman" w:cs="Arial"/>
          <w:color w:val="000000"/>
          <w:szCs w:val="24"/>
          <w:u w:val="single"/>
          <w:lang w:eastAsia="es-ES_tradnl"/>
        </w:rPr>
      </w:pPr>
      <w:r w:rsidRPr="009D0730">
        <w:rPr>
          <w:rFonts w:eastAsia="Times New Roman" w:cs="Arial"/>
          <w:color w:val="000000"/>
          <w:szCs w:val="24"/>
          <w:u w:val="single"/>
          <w:lang w:eastAsia="es-ES_tradnl"/>
        </w:rPr>
        <w:t>Y una de mis hipótesis, y estoy seguro de que se confirmaría si emprendiéramos esta tarea, es que la homosexualidad se volvió un problema —es decir, el sexo entre hombres se volvió un problema— a partir del siglo XVIII. Vemos su surgimiento como un problema con la policía, dentro del sistema jurídico, etc.</w:t>
      </w:r>
      <w:r w:rsidRPr="009D0730">
        <w:rPr>
          <w:rFonts w:eastAsia="Times New Roman" w:cs="Arial"/>
          <w:color w:val="000000"/>
          <w:szCs w:val="24"/>
          <w:lang w:eastAsia="es-ES_tradnl"/>
        </w:rPr>
        <w:t xml:space="preserve"> Pienso que la razón de que apareciera como un problema, como un asunto social, en esa época, es porque la amistad había desaparecido. Mientras la amistad fue algo importante, fue socialmente aceptada, nadie se percató de que los hombres tenían relaciones sexuales entre sí. No podía decirse que los hombres </w:t>
      </w:r>
      <w:r w:rsidRPr="009D0730">
        <w:rPr>
          <w:rFonts w:eastAsia="Times New Roman" w:cs="Arial"/>
          <w:i/>
          <w:iCs/>
          <w:color w:val="000000"/>
          <w:szCs w:val="24"/>
          <w:lang w:eastAsia="es-ES_tradnl"/>
        </w:rPr>
        <w:t>no</w:t>
      </w:r>
      <w:r w:rsidRPr="009D0730">
        <w:rPr>
          <w:rFonts w:eastAsia="Times New Roman" w:cs="Arial"/>
          <w:color w:val="000000"/>
          <w:szCs w:val="24"/>
          <w:lang w:eastAsia="es-ES_tradnl"/>
        </w:rPr>
        <w:t xml:space="preserve"> tenían sexo juntos — simplemente no tenía importancia. Dado que no tenía ninguna implicación social, era culturalmente aceptado. Que cogieran o que se abrazaran o besaran no tenía ninguna importancia, absolutamente ninguna, resultaba irrelevante, completamente irrelevante. </w:t>
      </w:r>
      <w:r w:rsidRPr="009D0730">
        <w:rPr>
          <w:rFonts w:eastAsia="Times New Roman" w:cs="Arial"/>
          <w:color w:val="000000"/>
          <w:szCs w:val="24"/>
          <w:u w:val="single"/>
          <w:lang w:eastAsia="es-ES_tradnl"/>
        </w:rPr>
        <w:t>Una vez que la amistad desapareció como una relación culturalmente aceptada, se plantea la cuestión: “¿Pero que hacen hombres juntos?” Y en ese momento aparece el problema. Y si los hombres cogen o tienen sexo juntos, eso aparece ahora como un problema. Así, estoy seguro de que estoy en lo correcto, en cuanto a que la desaparición de la amistad como una relación social y la declaración de la homosexualidad como un problema social/político/médico forman parte del mismo proceso.</w:t>
      </w:r>
    </w:p>
    <w:p w14:paraId="1A42BA1A" w14:textId="77777777" w:rsidR="00E61A61" w:rsidRDefault="00E61A61" w:rsidP="009D0730">
      <w:pPr>
        <w:shd w:val="clear" w:color="auto" w:fill="FFFFFF"/>
        <w:rPr>
          <w:rFonts w:eastAsia="Times New Roman" w:cs="Arial"/>
          <w:i/>
          <w:iCs/>
          <w:color w:val="000000"/>
          <w:szCs w:val="24"/>
          <w:lang w:eastAsia="es-ES_tradnl"/>
        </w:rPr>
      </w:pPr>
    </w:p>
    <w:p w14:paraId="6AB3AACA" w14:textId="1A3E8894" w:rsidR="009D0730" w:rsidRPr="009D0730" w:rsidRDefault="009D0730" w:rsidP="009D0730">
      <w:pPr>
        <w:shd w:val="clear" w:color="auto" w:fill="FFFFFF"/>
        <w:rPr>
          <w:rFonts w:eastAsia="Times New Roman" w:cs="Arial"/>
          <w:b/>
          <w:bCs/>
          <w:color w:val="000000"/>
          <w:szCs w:val="24"/>
          <w:u w:val="single"/>
          <w:lang w:eastAsia="es-ES_tradnl"/>
        </w:rPr>
      </w:pPr>
      <w:r w:rsidRPr="009D0730">
        <w:rPr>
          <w:rFonts w:eastAsia="Times New Roman" w:cs="Arial"/>
          <w:b/>
          <w:bCs/>
          <w:i/>
          <w:iCs/>
          <w:color w:val="000000"/>
          <w:szCs w:val="24"/>
          <w:lang w:eastAsia="es-ES_tradnl"/>
        </w:rPr>
        <w:t xml:space="preserve">Si hoy en día lo importante radica en explorar de nuevo las posibilidades de las amistades, habría que observar que, en una gran medida, todas las instituciones sociales están designadas para favorecer las amistades y las estructuras heterosexuales, en detrimento de las homosexuales. </w:t>
      </w:r>
      <w:r w:rsidRPr="009D0730">
        <w:rPr>
          <w:rFonts w:eastAsia="Times New Roman" w:cs="Arial"/>
          <w:b/>
          <w:bCs/>
          <w:i/>
          <w:iCs/>
          <w:color w:val="000000"/>
          <w:szCs w:val="24"/>
          <w:u w:val="single"/>
          <w:lang w:eastAsia="es-ES_tradnl"/>
        </w:rPr>
        <w:lastRenderedPageBreak/>
        <w:t>¿Acaso la verdadera tarea no es la de instaurar nuevas relaciones sociales, nuevos modelos de valores, nuevas estructuras familiares, etc.? Una de las cosas que la gente gay no tiene es un fácil acceso a las estructuras e instituciones que van a la par con la monogamia y la familia nuclear. ¿Qué tipos de instituciones necesitamos para empezar a establecer, a fin no sólo de defendernos, sino también de crear nuevas formas sociales que constituirán una verdadera alternativa posible?</w:t>
      </w:r>
    </w:p>
    <w:p w14:paraId="12A7E16E" w14:textId="77777777" w:rsidR="00E61A61" w:rsidRDefault="00E61A61" w:rsidP="009D0730">
      <w:pPr>
        <w:shd w:val="clear" w:color="auto" w:fill="FFFFFF"/>
        <w:rPr>
          <w:rFonts w:eastAsia="Times New Roman" w:cs="Arial"/>
          <w:color w:val="000000"/>
          <w:szCs w:val="24"/>
          <w:lang w:eastAsia="es-ES_tradnl"/>
        </w:rPr>
      </w:pPr>
    </w:p>
    <w:p w14:paraId="09AC0604" w14:textId="0CEA46B9"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u w:val="single"/>
          <w:lang w:eastAsia="es-ES_tradnl"/>
        </w:rPr>
        <w:t>Instituciones. No tengo una idea precisa de ello. Pienso, por supuesto, que sería completamente contradictorio aplicar con este fin y en este tipo de amistad el modelo de la vida familiar, o de las instituciones propias de la familia. Pero es cierto que, desde que algunas de las relaciones que existen en la sociedad son formas protegidas de vida familiar, se comprueba que las variaciones que no están protegidas son, al mismo tiempo, a menudo más ricas, más interesantes y más creativas que las otras. Pero, naturalmente, también son mucho más frágiles y vulnerables. La cuestión de saber qué tipos de instituciones necesitamos crear es un asunto importante y crucial, pero es una cuestión a la que yo no puedo dar una respuesta. Creo que nosotros tenemos que intentar elaborar una solución.</w:t>
      </w:r>
    </w:p>
    <w:p w14:paraId="4064AD70" w14:textId="77777777" w:rsidR="00E61A61" w:rsidRDefault="00E61A61" w:rsidP="009D0730">
      <w:pPr>
        <w:shd w:val="clear" w:color="auto" w:fill="FFFFFF"/>
        <w:rPr>
          <w:rFonts w:eastAsia="Times New Roman" w:cs="Arial"/>
          <w:i/>
          <w:iCs/>
          <w:color w:val="000000"/>
          <w:szCs w:val="24"/>
          <w:lang w:eastAsia="es-ES_tradnl"/>
        </w:rPr>
      </w:pPr>
    </w:p>
    <w:p w14:paraId="276F79E2" w14:textId="6256D31A" w:rsidR="009D0730" w:rsidRPr="009D0730" w:rsidRDefault="009D0730" w:rsidP="009D0730">
      <w:pPr>
        <w:shd w:val="clear" w:color="auto" w:fill="FFFFFF"/>
        <w:rPr>
          <w:rFonts w:eastAsia="Times New Roman" w:cs="Arial"/>
          <w:b/>
          <w:bCs/>
          <w:color w:val="000000"/>
          <w:szCs w:val="24"/>
          <w:lang w:eastAsia="es-ES_tradnl"/>
        </w:rPr>
      </w:pPr>
      <w:r w:rsidRPr="009D0730">
        <w:rPr>
          <w:rFonts w:eastAsia="Times New Roman" w:cs="Arial"/>
          <w:b/>
          <w:bCs/>
          <w:i/>
          <w:iCs/>
          <w:color w:val="000000"/>
          <w:szCs w:val="24"/>
          <w:lang w:eastAsia="es-ES_tradnl"/>
        </w:rPr>
        <w:t>¿Hasta qué punto queremos, o necesitamos, que el proyecto de liberación</w:t>
      </w:r>
      <w:r w:rsidR="00A3767C">
        <w:rPr>
          <w:rFonts w:eastAsia="Times New Roman" w:cs="Arial"/>
          <w:b/>
          <w:bCs/>
          <w:i/>
          <w:iCs/>
          <w:color w:val="000000"/>
          <w:szCs w:val="24"/>
          <w:lang w:eastAsia="es-ES_tradnl"/>
        </w:rPr>
        <w:t xml:space="preserve"> gay</w:t>
      </w:r>
      <w:r w:rsidRPr="009D0730">
        <w:rPr>
          <w:rFonts w:eastAsia="Times New Roman" w:cs="Arial"/>
          <w:b/>
          <w:bCs/>
          <w:i/>
          <w:iCs/>
          <w:color w:val="000000"/>
          <w:szCs w:val="24"/>
          <w:lang w:eastAsia="es-ES_tradnl"/>
        </w:rPr>
        <w:t xml:space="preserve"> </w:t>
      </w:r>
      <w:r w:rsidR="00A3767C">
        <w:rPr>
          <w:rFonts w:eastAsia="Times New Roman" w:cs="Arial"/>
          <w:b/>
          <w:bCs/>
          <w:i/>
          <w:iCs/>
          <w:color w:val="000000"/>
          <w:szCs w:val="24"/>
          <w:lang w:eastAsia="es-ES_tradnl"/>
        </w:rPr>
        <w:t>no se contente</w:t>
      </w:r>
      <w:r w:rsidRPr="009D0730">
        <w:rPr>
          <w:rFonts w:eastAsia="Times New Roman" w:cs="Arial"/>
          <w:b/>
          <w:bCs/>
          <w:i/>
          <w:iCs/>
          <w:color w:val="000000"/>
          <w:szCs w:val="24"/>
          <w:lang w:eastAsia="es-ES_tradnl"/>
        </w:rPr>
        <w:t xml:space="preserve"> con proponer un recorrido, </w:t>
      </w:r>
      <w:r w:rsidR="00A3767C">
        <w:rPr>
          <w:rFonts w:eastAsia="Times New Roman" w:cs="Arial"/>
          <w:b/>
          <w:bCs/>
          <w:i/>
          <w:iCs/>
          <w:color w:val="000000"/>
          <w:szCs w:val="24"/>
          <w:lang w:eastAsia="es-ES_tradnl"/>
        </w:rPr>
        <w:t xml:space="preserve">sino que </w:t>
      </w:r>
      <w:r w:rsidRPr="009D0730">
        <w:rPr>
          <w:rFonts w:eastAsia="Times New Roman" w:cs="Arial"/>
          <w:b/>
          <w:bCs/>
          <w:i/>
          <w:iCs/>
          <w:color w:val="000000"/>
          <w:szCs w:val="24"/>
          <w:lang w:eastAsia="es-ES_tradnl"/>
        </w:rPr>
        <w:t>insista en abrir nuevas avenidas? En otras palabras, ¿tu aproximación a la política sexual rechaza la necesidad de un programa e insiste en la experimentación de nuevos tipos de relaciones?</w:t>
      </w:r>
    </w:p>
    <w:p w14:paraId="4E45F7C7" w14:textId="77777777" w:rsidR="00E61A61" w:rsidRDefault="00E61A61" w:rsidP="009D0730">
      <w:pPr>
        <w:shd w:val="clear" w:color="auto" w:fill="FFFFFF"/>
        <w:rPr>
          <w:rFonts w:eastAsia="Times New Roman" w:cs="Arial"/>
          <w:color w:val="000000"/>
          <w:szCs w:val="24"/>
          <w:lang w:eastAsia="es-ES_tradnl"/>
        </w:rPr>
      </w:pPr>
    </w:p>
    <w:p w14:paraId="7AA38FF1" w14:textId="715E6B44" w:rsidR="009D0730" w:rsidRPr="009D0730" w:rsidRDefault="009D0730" w:rsidP="009D0730">
      <w:pPr>
        <w:shd w:val="clear" w:color="auto" w:fill="FFFFFF"/>
        <w:rPr>
          <w:rFonts w:eastAsia="Times New Roman" w:cs="Arial"/>
          <w:color w:val="000000"/>
          <w:szCs w:val="24"/>
          <w:lang w:eastAsia="es-ES_tradnl"/>
        </w:rPr>
      </w:pPr>
      <w:r w:rsidRPr="009D0730">
        <w:rPr>
          <w:rFonts w:eastAsia="Times New Roman" w:cs="Arial"/>
          <w:color w:val="000000"/>
          <w:szCs w:val="24"/>
          <w:lang w:eastAsia="es-ES_tradnl"/>
        </w:rPr>
        <w:t xml:space="preserve">Pienso que una de las grandes experiencias que hemos tenido desde la última guerra mundial es que todas esos programas sociales y políticos han resultado un gran fracaso. Nos hemos dado cuenta de que las cosas no ocurrirían nunca tal como lo esperábamos de un programa político, y que los programas políticos han conducido siempre, o casi siempre, a abusos o a la dominación por parte de un bloque, bien sea de técnicos, burócratas u otros. Pero una de las novedades de los años 60 y 70 que considero como algo bueno, es que ciertos modelos institucionales han sido experimentados sin un programa. Sin un programa no quiere decir ciegamente — de manera ciega al pensamiento. En Francia, por ejemplo, ha habido mucho </w:t>
      </w:r>
      <w:r w:rsidRPr="009D0730">
        <w:rPr>
          <w:rFonts w:eastAsia="Times New Roman" w:cs="Arial"/>
          <w:color w:val="000000"/>
          <w:szCs w:val="24"/>
          <w:lang w:eastAsia="es-ES_tradnl"/>
        </w:rPr>
        <w:lastRenderedPageBreak/>
        <w:t>criticismo recientemente sobre el hecho de que los diferentes movimientos políticos sobre el sexo, las prisiones, la ecología, etc., no tuvieran programas. Pero, en mi opinión, no tener programa puede ser muy útil, muy original y creativo, si eso no quiere decir sin reflexión verdadera sobre lo que sucede, o sin preocuparse demasiado de lo que es posible.</w:t>
      </w:r>
    </w:p>
    <w:p w14:paraId="6FD5FD45" w14:textId="6D3F72AB" w:rsidR="009D0730" w:rsidRPr="009D0730" w:rsidRDefault="009D0730" w:rsidP="009D0730">
      <w:pPr>
        <w:shd w:val="clear" w:color="auto" w:fill="FFFFFF"/>
        <w:rPr>
          <w:rFonts w:eastAsia="Times New Roman" w:cs="Arial"/>
          <w:color w:val="000000"/>
          <w:szCs w:val="24"/>
          <w:lang w:eastAsia="es-ES_tradnl"/>
        </w:rPr>
      </w:pPr>
    </w:p>
    <w:p w14:paraId="7F622F7B" w14:textId="5C9286D0" w:rsidR="009D0730" w:rsidRPr="009D0730" w:rsidRDefault="009D0730" w:rsidP="009D0730">
      <w:pPr>
        <w:shd w:val="clear" w:color="auto" w:fill="FFFFFF"/>
        <w:rPr>
          <w:rFonts w:eastAsia="Times New Roman" w:cs="Arial"/>
          <w:color w:val="000000"/>
          <w:szCs w:val="24"/>
          <w:u w:val="single"/>
          <w:lang w:eastAsia="es-ES_tradnl"/>
        </w:rPr>
      </w:pPr>
      <w:r w:rsidRPr="009D0730">
        <w:rPr>
          <w:rFonts w:eastAsia="Times New Roman" w:cs="Arial"/>
          <w:color w:val="000000"/>
          <w:szCs w:val="24"/>
          <w:u w:val="single"/>
          <w:lang w:eastAsia="es-ES_tradnl"/>
        </w:rPr>
        <w:t>Desde el siglo XIX, las grandes instituciones políticas y los grandes partidos políticos han confiscado el proceso de creación política; es decir que han tratado dar a la creación política la forma de un programa político a fin de apropiarse del poder. Pienso que lo que ocurrió en los 60 y a principios de los 70 es algo para ser preservado. Sin embargo, considero que una de las cosas que hay que preservar es el hecho de que ha existido, por fuera de los grandes partidos políticos, por fuera del programa normal u ordinario, innovación política, creación política y experimentación política</w:t>
      </w:r>
      <w:r w:rsidRPr="009D0730">
        <w:rPr>
          <w:rFonts w:eastAsia="Times New Roman" w:cs="Arial"/>
          <w:color w:val="000000"/>
          <w:szCs w:val="24"/>
          <w:lang w:eastAsia="es-ES_tradnl"/>
        </w:rPr>
        <w:t xml:space="preserve">. </w:t>
      </w:r>
      <w:r w:rsidRPr="009D0730">
        <w:rPr>
          <w:rFonts w:eastAsia="Times New Roman" w:cs="Arial"/>
          <w:color w:val="000000"/>
          <w:szCs w:val="24"/>
          <w:u w:val="single"/>
          <w:lang w:eastAsia="es-ES_tradnl"/>
        </w:rPr>
        <w:t xml:space="preserve">Es un hecho que la vida cotidiana de las personas ha cambiado desde comienzos de los años 60 hasta ahora, ciertamente </w:t>
      </w:r>
      <w:r w:rsidR="00A3767C" w:rsidRPr="00A3767C">
        <w:rPr>
          <w:rFonts w:eastAsia="Times New Roman" w:cs="Arial"/>
          <w:color w:val="000000"/>
          <w:szCs w:val="24"/>
          <w:u w:val="single"/>
          <w:lang w:eastAsia="es-ES_tradnl"/>
        </w:rPr>
        <w:t>la mía</w:t>
      </w:r>
      <w:r w:rsidRPr="009D0730">
        <w:rPr>
          <w:rFonts w:eastAsia="Times New Roman" w:cs="Arial"/>
          <w:color w:val="000000"/>
          <w:szCs w:val="24"/>
          <w:u w:val="single"/>
          <w:lang w:eastAsia="es-ES_tradnl"/>
        </w:rPr>
        <w:t xml:space="preserve"> propia. Y seguramente esto no ha sido así debido a los partidos políticos, sino que se trata de un resultado de numerosos movimientos. Esos movimientos sociales han transformado efectivamente nuestras vidas, nuestra mentalidad, nuestras actitudes, así como las actitudes y la mentalidad de otras personas — personas que no formaban parte de esos movimientos. Y esto es algo muy importante y positivo. Lo repito, no son las viejas y normales organizaciones políticas tradicionales las que han permitido </w:t>
      </w:r>
      <w:r w:rsidR="00A3767C">
        <w:rPr>
          <w:rFonts w:eastAsia="Times New Roman" w:cs="Arial"/>
          <w:color w:val="000000"/>
          <w:szCs w:val="24"/>
          <w:u w:val="single"/>
          <w:lang w:eastAsia="es-ES_tradnl"/>
        </w:rPr>
        <w:t>esto</w:t>
      </w:r>
      <w:r w:rsidRPr="009D0730">
        <w:rPr>
          <w:rFonts w:eastAsia="Times New Roman" w:cs="Arial"/>
          <w:color w:val="000000"/>
          <w:szCs w:val="24"/>
          <w:u w:val="single"/>
          <w:lang w:eastAsia="es-ES_tradnl"/>
        </w:rPr>
        <w:t>.</w:t>
      </w:r>
    </w:p>
    <w:p w14:paraId="5FF05DE5" w14:textId="77777777" w:rsidR="005F58EF" w:rsidRPr="009D0730" w:rsidRDefault="005F58EF" w:rsidP="009D0730">
      <w:pPr>
        <w:rPr>
          <w:szCs w:val="24"/>
        </w:rPr>
      </w:pPr>
    </w:p>
    <w:sectPr w:rsidR="005F58EF" w:rsidRPr="009D0730"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30"/>
    <w:rsid w:val="00060B46"/>
    <w:rsid w:val="00086E87"/>
    <w:rsid w:val="000E1295"/>
    <w:rsid w:val="001536D2"/>
    <w:rsid w:val="00366626"/>
    <w:rsid w:val="00384678"/>
    <w:rsid w:val="004637FB"/>
    <w:rsid w:val="004F0E95"/>
    <w:rsid w:val="005F58EF"/>
    <w:rsid w:val="00622E2A"/>
    <w:rsid w:val="0068594F"/>
    <w:rsid w:val="006F78BB"/>
    <w:rsid w:val="00741B55"/>
    <w:rsid w:val="00895912"/>
    <w:rsid w:val="009C26C7"/>
    <w:rsid w:val="009D0730"/>
    <w:rsid w:val="00A3765A"/>
    <w:rsid w:val="00A3767C"/>
    <w:rsid w:val="00C37431"/>
    <w:rsid w:val="00D23B8D"/>
    <w:rsid w:val="00D30FDE"/>
    <w:rsid w:val="00E61A61"/>
    <w:rsid w:val="00E81D42"/>
    <w:rsid w:val="00EC2A68"/>
    <w:rsid w:val="00F50B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9C907FD"/>
  <w15:chartTrackingRefBased/>
  <w15:docId w15:val="{1F374ADB-5D96-C545-BD38-E0618634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D0730"/>
    <w:pPr>
      <w:spacing w:before="100" w:beforeAutospacing="1" w:after="100" w:afterAutospacing="1" w:line="240" w:lineRule="auto"/>
      <w:jc w:val="left"/>
      <w:outlineLvl w:val="0"/>
    </w:pPr>
    <w:rPr>
      <w:rFonts w:ascii="Times New Roman" w:eastAsia="Times New Roman" w:hAnsi="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character" w:customStyle="1" w:styleId="Ttulo1Car">
    <w:name w:val="Título 1 Car"/>
    <w:basedOn w:val="Fuentedeprrafopredeter"/>
    <w:link w:val="Ttulo1"/>
    <w:uiPriority w:val="9"/>
    <w:rsid w:val="009D0730"/>
    <w:rPr>
      <w:rFonts w:ascii="Times New Roman" w:eastAsia="Times New Roman" w:hAnsi="Times New Roman"/>
      <w:b/>
      <w:bCs/>
      <w:kern w:val="36"/>
      <w:sz w:val="48"/>
      <w:szCs w:val="48"/>
      <w:lang w:eastAsia="es-ES_tradnl"/>
    </w:rPr>
  </w:style>
  <w:style w:type="character" w:customStyle="1" w:styleId="meta-time">
    <w:name w:val="meta-time"/>
    <w:basedOn w:val="Fuentedeprrafopredeter"/>
    <w:rsid w:val="009D0730"/>
  </w:style>
  <w:style w:type="character" w:customStyle="1" w:styleId="apple-converted-space">
    <w:name w:val="apple-converted-space"/>
    <w:basedOn w:val="Fuentedeprrafopredeter"/>
    <w:rsid w:val="009D0730"/>
  </w:style>
  <w:style w:type="character" w:customStyle="1" w:styleId="st">
    <w:name w:val="st"/>
    <w:basedOn w:val="Fuentedeprrafopredeter"/>
    <w:rsid w:val="009D0730"/>
  </w:style>
  <w:style w:type="character" w:styleId="Refdecomentario">
    <w:name w:val="annotation reference"/>
    <w:basedOn w:val="Fuentedeprrafopredeter"/>
    <w:uiPriority w:val="99"/>
    <w:semiHidden/>
    <w:unhideWhenUsed/>
    <w:rsid w:val="009D0730"/>
    <w:rPr>
      <w:sz w:val="16"/>
      <w:szCs w:val="16"/>
    </w:rPr>
  </w:style>
  <w:style w:type="paragraph" w:styleId="Textocomentario">
    <w:name w:val="annotation text"/>
    <w:basedOn w:val="Normal"/>
    <w:link w:val="TextocomentarioCar"/>
    <w:uiPriority w:val="99"/>
    <w:semiHidden/>
    <w:unhideWhenUsed/>
    <w:rsid w:val="009D07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0730"/>
    <w:rPr>
      <w:sz w:val="20"/>
      <w:szCs w:val="20"/>
    </w:rPr>
  </w:style>
  <w:style w:type="paragraph" w:styleId="Asuntodelcomentario">
    <w:name w:val="annotation subject"/>
    <w:basedOn w:val="Textocomentario"/>
    <w:next w:val="Textocomentario"/>
    <w:link w:val="AsuntodelcomentarioCar"/>
    <w:uiPriority w:val="99"/>
    <w:semiHidden/>
    <w:unhideWhenUsed/>
    <w:rsid w:val="009D0730"/>
    <w:rPr>
      <w:b/>
      <w:bCs/>
    </w:rPr>
  </w:style>
  <w:style w:type="character" w:customStyle="1" w:styleId="AsuntodelcomentarioCar">
    <w:name w:val="Asunto del comentario Car"/>
    <w:basedOn w:val="TextocomentarioCar"/>
    <w:link w:val="Asuntodelcomentario"/>
    <w:uiPriority w:val="99"/>
    <w:semiHidden/>
    <w:rsid w:val="009D0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865762">
      <w:bodyDiv w:val="1"/>
      <w:marLeft w:val="0"/>
      <w:marRight w:val="0"/>
      <w:marTop w:val="0"/>
      <w:marBottom w:val="0"/>
      <w:divBdr>
        <w:top w:val="none" w:sz="0" w:space="0" w:color="auto"/>
        <w:left w:val="none" w:sz="0" w:space="0" w:color="auto"/>
        <w:bottom w:val="none" w:sz="0" w:space="0" w:color="auto"/>
        <w:right w:val="none" w:sz="0" w:space="0" w:color="auto"/>
      </w:divBdr>
      <w:divsChild>
        <w:div w:id="55325380">
          <w:marLeft w:val="0"/>
          <w:marRight w:val="0"/>
          <w:marTop w:val="0"/>
          <w:marBottom w:val="0"/>
          <w:divBdr>
            <w:top w:val="none" w:sz="0" w:space="0" w:color="auto"/>
            <w:left w:val="none" w:sz="0" w:space="0" w:color="auto"/>
            <w:bottom w:val="none" w:sz="0" w:space="0" w:color="auto"/>
            <w:right w:val="none" w:sz="0" w:space="0" w:color="auto"/>
          </w:divBdr>
        </w:div>
        <w:div w:id="294725720">
          <w:marLeft w:val="0"/>
          <w:marRight w:val="0"/>
          <w:marTop w:val="0"/>
          <w:marBottom w:val="0"/>
          <w:divBdr>
            <w:top w:val="none" w:sz="0" w:space="0" w:color="auto"/>
            <w:left w:val="none" w:sz="0" w:space="0" w:color="auto"/>
            <w:bottom w:val="none" w:sz="0" w:space="0" w:color="auto"/>
            <w:right w:val="none" w:sz="0" w:space="0" w:color="auto"/>
          </w:divBdr>
          <w:divsChild>
            <w:div w:id="3590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4104</Words>
  <Characters>22576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2022-08-16T17:03:00Z</dcterms:created>
  <dcterms:modified xsi:type="dcterms:W3CDTF">2022-08-16T17:03:00Z</dcterms:modified>
</cp:coreProperties>
</file>